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58272" w14:textId="2AB6E809" w:rsidR="00E02724" w:rsidRPr="00E02724" w:rsidRDefault="00E02724" w:rsidP="00E02724">
      <w:pPr>
        <w:jc w:val="center"/>
        <w:rPr>
          <w:rFonts w:ascii="Times New Roman" w:hAnsi="Times New Roman" w:cs="Times New Roman"/>
          <w:b/>
          <w:bCs/>
          <w:sz w:val="24"/>
          <w:szCs w:val="24"/>
        </w:rPr>
      </w:pPr>
      <w:r w:rsidRPr="00E02724">
        <w:rPr>
          <w:rFonts w:ascii="Times New Roman" w:hAnsi="Times New Roman" w:cs="Times New Roman"/>
          <w:b/>
          <w:bCs/>
          <w:sz w:val="24"/>
          <w:szCs w:val="24"/>
        </w:rPr>
        <w:t xml:space="preserve">ASCC Arts and Humanities Subcommittee </w:t>
      </w:r>
      <w:r w:rsidR="007A3064">
        <w:rPr>
          <w:rFonts w:ascii="Times New Roman" w:hAnsi="Times New Roman" w:cs="Times New Roman"/>
          <w:b/>
          <w:bCs/>
          <w:sz w:val="24"/>
          <w:szCs w:val="24"/>
        </w:rPr>
        <w:t>2</w:t>
      </w:r>
    </w:p>
    <w:p w14:paraId="18AA244F" w14:textId="2865380B" w:rsidR="00E02724" w:rsidRPr="00E02724" w:rsidRDefault="00EB4F11" w:rsidP="00E02724">
      <w:pPr>
        <w:jc w:val="center"/>
        <w:rPr>
          <w:rFonts w:ascii="Times New Roman" w:hAnsi="Times New Roman" w:cs="Times New Roman"/>
          <w:sz w:val="24"/>
          <w:szCs w:val="24"/>
        </w:rPr>
      </w:pPr>
      <w:r>
        <w:rPr>
          <w:rFonts w:ascii="Times New Roman" w:hAnsi="Times New Roman" w:cs="Times New Roman"/>
          <w:sz w:val="24"/>
          <w:szCs w:val="24"/>
        </w:rPr>
        <w:t>A</w:t>
      </w:r>
      <w:r w:rsidR="00E25107">
        <w:rPr>
          <w:rFonts w:ascii="Times New Roman" w:hAnsi="Times New Roman" w:cs="Times New Roman"/>
          <w:sz w:val="24"/>
          <w:szCs w:val="24"/>
        </w:rPr>
        <w:t xml:space="preserve">pproved </w:t>
      </w:r>
      <w:r w:rsidR="00E02724" w:rsidRPr="00E02724">
        <w:rPr>
          <w:rFonts w:ascii="Times New Roman" w:hAnsi="Times New Roman" w:cs="Times New Roman"/>
          <w:sz w:val="24"/>
          <w:szCs w:val="24"/>
        </w:rPr>
        <w:t>Minutes</w:t>
      </w:r>
    </w:p>
    <w:p w14:paraId="523FBCD2" w14:textId="2B90B7CA" w:rsidR="00E02724" w:rsidRPr="00E02724" w:rsidRDefault="00E02724" w:rsidP="00E02724">
      <w:pPr>
        <w:rPr>
          <w:rFonts w:ascii="Times New Roman" w:hAnsi="Times New Roman" w:cs="Times New Roman"/>
          <w:sz w:val="24"/>
          <w:szCs w:val="24"/>
        </w:rPr>
      </w:pPr>
      <w:r w:rsidRPr="00E02724">
        <w:rPr>
          <w:rFonts w:ascii="Times New Roman" w:hAnsi="Times New Roman" w:cs="Times New Roman"/>
          <w:sz w:val="24"/>
          <w:szCs w:val="24"/>
        </w:rPr>
        <w:t>Wednesday, October 9</w:t>
      </w:r>
      <w:r w:rsidRPr="00E02724">
        <w:rPr>
          <w:rFonts w:ascii="Times New Roman" w:hAnsi="Times New Roman" w:cs="Times New Roman"/>
          <w:sz w:val="24"/>
          <w:szCs w:val="24"/>
          <w:vertAlign w:val="superscript"/>
        </w:rPr>
        <w:t>th</w:t>
      </w:r>
      <w:r w:rsidRPr="00E02724">
        <w:rPr>
          <w:rFonts w:ascii="Times New Roman" w:hAnsi="Times New Roman" w:cs="Times New Roman"/>
          <w:sz w:val="24"/>
          <w:szCs w:val="24"/>
        </w:rPr>
        <w:t>, 2024</w:t>
      </w:r>
      <w:r w:rsidRPr="00E02724">
        <w:rPr>
          <w:rFonts w:ascii="Times New Roman" w:hAnsi="Times New Roman" w:cs="Times New Roman"/>
          <w:sz w:val="24"/>
          <w:szCs w:val="24"/>
        </w:rPr>
        <w:tab/>
      </w:r>
      <w:r w:rsidRPr="00E02724">
        <w:rPr>
          <w:rFonts w:ascii="Times New Roman" w:hAnsi="Times New Roman" w:cs="Times New Roman"/>
          <w:sz w:val="24"/>
          <w:szCs w:val="24"/>
        </w:rPr>
        <w:tab/>
      </w:r>
      <w:r w:rsidRPr="00E02724">
        <w:rPr>
          <w:rFonts w:ascii="Times New Roman" w:hAnsi="Times New Roman" w:cs="Times New Roman"/>
          <w:sz w:val="24"/>
          <w:szCs w:val="24"/>
        </w:rPr>
        <w:tab/>
      </w:r>
      <w:r w:rsidRPr="00E02724">
        <w:rPr>
          <w:rFonts w:ascii="Times New Roman" w:hAnsi="Times New Roman" w:cs="Times New Roman"/>
          <w:sz w:val="24"/>
          <w:szCs w:val="24"/>
        </w:rPr>
        <w:tab/>
      </w:r>
      <w:r w:rsidRPr="00E02724">
        <w:rPr>
          <w:rFonts w:ascii="Times New Roman" w:hAnsi="Times New Roman" w:cs="Times New Roman"/>
          <w:sz w:val="24"/>
          <w:szCs w:val="24"/>
        </w:rPr>
        <w:tab/>
        <w:t xml:space="preserve">              9:30AM – 11:00AM</w:t>
      </w:r>
    </w:p>
    <w:p w14:paraId="723BA11F" w14:textId="77777777" w:rsidR="00E02724" w:rsidRPr="00E02724" w:rsidRDefault="00E02724" w:rsidP="00E02724">
      <w:pPr>
        <w:rPr>
          <w:rFonts w:ascii="Times New Roman" w:hAnsi="Times New Roman" w:cs="Times New Roman"/>
          <w:sz w:val="24"/>
          <w:szCs w:val="24"/>
        </w:rPr>
      </w:pPr>
      <w:r w:rsidRPr="00E02724">
        <w:rPr>
          <w:rFonts w:ascii="Times New Roman" w:hAnsi="Times New Roman" w:cs="Times New Roman"/>
          <w:sz w:val="24"/>
          <w:szCs w:val="24"/>
        </w:rPr>
        <w:t>CarmenZoom</w:t>
      </w:r>
    </w:p>
    <w:p w14:paraId="74A1247C" w14:textId="5A8F5719" w:rsidR="00E02724" w:rsidRPr="00E02724" w:rsidRDefault="00E02724" w:rsidP="00E02724">
      <w:pPr>
        <w:rPr>
          <w:rFonts w:ascii="Times New Roman" w:hAnsi="Times New Roman" w:cs="Times New Roman"/>
          <w:sz w:val="24"/>
          <w:szCs w:val="24"/>
        </w:rPr>
      </w:pPr>
      <w:r w:rsidRPr="00E02724">
        <w:rPr>
          <w:rFonts w:ascii="Times New Roman" w:hAnsi="Times New Roman" w:cs="Times New Roman"/>
          <w:b/>
          <w:bCs/>
          <w:sz w:val="24"/>
          <w:szCs w:val="24"/>
        </w:rPr>
        <w:t>Attendees</w:t>
      </w:r>
      <w:r w:rsidRPr="00E02724">
        <w:rPr>
          <w:rFonts w:ascii="Times New Roman" w:hAnsi="Times New Roman" w:cs="Times New Roman"/>
          <w:sz w:val="24"/>
          <w:szCs w:val="24"/>
        </w:rPr>
        <w:t xml:space="preserve">:  </w:t>
      </w:r>
      <w:r w:rsidR="00915666">
        <w:rPr>
          <w:rFonts w:ascii="Times New Roman" w:hAnsi="Times New Roman" w:cs="Times New Roman"/>
          <w:sz w:val="24"/>
          <w:szCs w:val="24"/>
        </w:rPr>
        <w:t xml:space="preserve">Bitters, </w:t>
      </w:r>
      <w:r w:rsidRPr="00E02724">
        <w:rPr>
          <w:rFonts w:ascii="Times New Roman" w:hAnsi="Times New Roman" w:cs="Times New Roman"/>
          <w:sz w:val="24"/>
          <w:szCs w:val="24"/>
        </w:rPr>
        <w:t>Crocetta, Diles, Köhnlein, Mick, Neff, Vankeerbergen</w:t>
      </w:r>
    </w:p>
    <w:p w14:paraId="65019D8F" w14:textId="77777777" w:rsidR="00E02724" w:rsidRPr="00E02724" w:rsidRDefault="00E02724" w:rsidP="00E02724">
      <w:pPr>
        <w:rPr>
          <w:rFonts w:ascii="Times New Roman" w:hAnsi="Times New Roman" w:cs="Times New Roman"/>
          <w:b/>
          <w:bCs/>
          <w:sz w:val="24"/>
          <w:szCs w:val="24"/>
        </w:rPr>
      </w:pPr>
      <w:r w:rsidRPr="00E02724">
        <w:rPr>
          <w:rFonts w:ascii="Times New Roman" w:hAnsi="Times New Roman" w:cs="Times New Roman"/>
          <w:b/>
          <w:bCs/>
          <w:sz w:val="24"/>
          <w:szCs w:val="24"/>
        </w:rPr>
        <w:t>Agenda</w:t>
      </w:r>
    </w:p>
    <w:p w14:paraId="2998D426" w14:textId="77777777" w:rsidR="00E02724" w:rsidRDefault="00E02724" w:rsidP="00E02724">
      <w:pPr>
        <w:pStyle w:val="ListParagraph"/>
        <w:numPr>
          <w:ilvl w:val="0"/>
          <w:numId w:val="1"/>
        </w:numPr>
        <w:rPr>
          <w:rFonts w:ascii="Times New Roman" w:hAnsi="Times New Roman" w:cs="Times New Roman"/>
          <w:sz w:val="24"/>
          <w:szCs w:val="24"/>
        </w:rPr>
      </w:pPr>
      <w:r w:rsidRPr="00E02724">
        <w:rPr>
          <w:rFonts w:ascii="Times New Roman" w:hAnsi="Times New Roman" w:cs="Times New Roman"/>
          <w:sz w:val="24"/>
          <w:szCs w:val="24"/>
        </w:rPr>
        <w:t>Approval 09-25-2024 minutes</w:t>
      </w:r>
    </w:p>
    <w:p w14:paraId="2A810774" w14:textId="40CA5D84" w:rsidR="00E02724" w:rsidRPr="00E02724" w:rsidRDefault="009071AF" w:rsidP="00E0272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Diles, Crocetta; unanimously approved. </w:t>
      </w:r>
    </w:p>
    <w:p w14:paraId="670F70C5" w14:textId="77777777" w:rsidR="00E02724" w:rsidRDefault="00E02724" w:rsidP="00E02724">
      <w:pPr>
        <w:pStyle w:val="ListParagraph"/>
        <w:numPr>
          <w:ilvl w:val="0"/>
          <w:numId w:val="1"/>
        </w:numPr>
        <w:rPr>
          <w:rFonts w:ascii="Times New Roman" w:hAnsi="Times New Roman" w:cs="Times New Roman"/>
          <w:sz w:val="24"/>
          <w:szCs w:val="24"/>
        </w:rPr>
      </w:pPr>
      <w:r w:rsidRPr="00E02724">
        <w:rPr>
          <w:rFonts w:ascii="Times New Roman" w:hAnsi="Times New Roman" w:cs="Times New Roman"/>
          <w:sz w:val="24"/>
          <w:szCs w:val="24"/>
        </w:rPr>
        <w:t>Theatre 5798.04 (new course) (tabled from last time)</w:t>
      </w:r>
    </w:p>
    <w:p w14:paraId="353912FD" w14:textId="7C81934B" w:rsidR="009071AF" w:rsidRDefault="009071AF" w:rsidP="009071AF">
      <w:pPr>
        <w:pStyle w:val="ListParagraph"/>
        <w:numPr>
          <w:ilvl w:val="1"/>
          <w:numId w:val="1"/>
        </w:numPr>
        <w:rPr>
          <w:rFonts w:ascii="Times New Roman" w:hAnsi="Times New Roman" w:cs="Times New Roman"/>
          <w:sz w:val="24"/>
          <w:szCs w:val="24"/>
        </w:rPr>
      </w:pPr>
      <w:bookmarkStart w:id="0" w:name="_Hlk180564372"/>
      <w:r w:rsidRPr="00357075">
        <w:rPr>
          <w:rFonts w:ascii="Times New Roman" w:hAnsi="Times New Roman" w:cs="Times New Roman"/>
          <w:i/>
          <w:iCs/>
          <w:sz w:val="24"/>
          <w:szCs w:val="24"/>
        </w:rPr>
        <w:t>Recommendation</w:t>
      </w:r>
      <w:r>
        <w:rPr>
          <w:rFonts w:ascii="Times New Roman" w:hAnsi="Times New Roman" w:cs="Times New Roman"/>
          <w:sz w:val="24"/>
          <w:szCs w:val="24"/>
        </w:rPr>
        <w:t xml:space="preserve">: </w:t>
      </w:r>
      <w:r w:rsidR="00023410">
        <w:rPr>
          <w:rFonts w:ascii="Times New Roman" w:hAnsi="Times New Roman" w:cs="Times New Roman"/>
          <w:sz w:val="24"/>
          <w:szCs w:val="24"/>
        </w:rPr>
        <w:t>The Subcommittee believes that it would be advantageous for students to bring certain readings with them on the</w:t>
      </w:r>
      <w:r w:rsidR="00BD2B0A">
        <w:rPr>
          <w:rFonts w:ascii="Times New Roman" w:hAnsi="Times New Roman" w:cs="Times New Roman"/>
          <w:sz w:val="24"/>
          <w:szCs w:val="24"/>
        </w:rPr>
        <w:t xml:space="preserve"> travel experience</w:t>
      </w:r>
      <w:r w:rsidR="00707986">
        <w:rPr>
          <w:rFonts w:ascii="Times New Roman" w:hAnsi="Times New Roman" w:cs="Times New Roman"/>
          <w:sz w:val="24"/>
          <w:szCs w:val="24"/>
        </w:rPr>
        <w:t xml:space="preserve">. With the extensive </w:t>
      </w:r>
      <w:r w:rsidR="00BD58D8">
        <w:rPr>
          <w:rFonts w:ascii="Times New Roman" w:hAnsi="Times New Roman" w:cs="Times New Roman"/>
          <w:sz w:val="24"/>
          <w:szCs w:val="24"/>
        </w:rPr>
        <w:t xml:space="preserve">selection of </w:t>
      </w:r>
      <w:r w:rsidR="007D2FAB">
        <w:rPr>
          <w:rFonts w:ascii="Times New Roman" w:hAnsi="Times New Roman" w:cs="Times New Roman"/>
          <w:sz w:val="24"/>
          <w:szCs w:val="24"/>
        </w:rPr>
        <w:t xml:space="preserve">required texts, </w:t>
      </w:r>
      <w:r w:rsidR="00357075">
        <w:rPr>
          <w:rFonts w:ascii="Times New Roman" w:hAnsi="Times New Roman" w:cs="Times New Roman"/>
          <w:sz w:val="24"/>
          <w:szCs w:val="24"/>
        </w:rPr>
        <w:t>the Subcommittee</w:t>
      </w:r>
      <w:r w:rsidR="00F42A2F">
        <w:rPr>
          <w:rFonts w:ascii="Times New Roman" w:hAnsi="Times New Roman" w:cs="Times New Roman"/>
          <w:sz w:val="24"/>
          <w:szCs w:val="24"/>
        </w:rPr>
        <w:t xml:space="preserve"> recommend</w:t>
      </w:r>
      <w:r w:rsidR="00357075">
        <w:rPr>
          <w:rFonts w:ascii="Times New Roman" w:hAnsi="Times New Roman" w:cs="Times New Roman"/>
          <w:sz w:val="24"/>
          <w:szCs w:val="24"/>
        </w:rPr>
        <w:t>s</w:t>
      </w:r>
      <w:r w:rsidR="00F42A2F">
        <w:rPr>
          <w:rFonts w:ascii="Times New Roman" w:hAnsi="Times New Roman" w:cs="Times New Roman"/>
          <w:sz w:val="24"/>
          <w:szCs w:val="24"/>
        </w:rPr>
        <w:t xml:space="preserve"> </w:t>
      </w:r>
      <w:r w:rsidR="007D2FAB">
        <w:rPr>
          <w:rFonts w:ascii="Times New Roman" w:hAnsi="Times New Roman" w:cs="Times New Roman"/>
          <w:sz w:val="24"/>
          <w:szCs w:val="24"/>
        </w:rPr>
        <w:t>clearly indicat</w:t>
      </w:r>
      <w:r w:rsidR="00F42A2F">
        <w:rPr>
          <w:rFonts w:ascii="Times New Roman" w:hAnsi="Times New Roman" w:cs="Times New Roman"/>
          <w:sz w:val="24"/>
          <w:szCs w:val="24"/>
        </w:rPr>
        <w:t>ing</w:t>
      </w:r>
      <w:r w:rsidR="007D2FAB">
        <w:rPr>
          <w:rFonts w:ascii="Times New Roman" w:hAnsi="Times New Roman" w:cs="Times New Roman"/>
          <w:sz w:val="24"/>
          <w:szCs w:val="24"/>
        </w:rPr>
        <w:t xml:space="preserve"> which books are recommended for purchase than simply </w:t>
      </w:r>
      <w:r w:rsidR="00E62D35">
        <w:rPr>
          <w:rFonts w:ascii="Times New Roman" w:hAnsi="Times New Roman" w:cs="Times New Roman"/>
          <w:sz w:val="24"/>
          <w:szCs w:val="24"/>
        </w:rPr>
        <w:t xml:space="preserve">reserving at the library. </w:t>
      </w:r>
      <w:r w:rsidR="002859F0">
        <w:rPr>
          <w:rFonts w:ascii="Times New Roman" w:hAnsi="Times New Roman" w:cs="Times New Roman"/>
          <w:sz w:val="24"/>
          <w:szCs w:val="24"/>
        </w:rPr>
        <w:t xml:space="preserve">Narrowing down the </w:t>
      </w:r>
      <w:r w:rsidR="00A9031C">
        <w:rPr>
          <w:rFonts w:ascii="Times New Roman" w:hAnsi="Times New Roman" w:cs="Times New Roman"/>
          <w:sz w:val="24"/>
          <w:szCs w:val="24"/>
        </w:rPr>
        <w:t>materials</w:t>
      </w:r>
      <w:r w:rsidR="002859F0">
        <w:rPr>
          <w:rFonts w:ascii="Times New Roman" w:hAnsi="Times New Roman" w:cs="Times New Roman"/>
          <w:sz w:val="24"/>
          <w:szCs w:val="24"/>
        </w:rPr>
        <w:t xml:space="preserve"> that </w:t>
      </w:r>
      <w:r w:rsidR="00A9031C">
        <w:rPr>
          <w:rFonts w:ascii="Times New Roman" w:hAnsi="Times New Roman" w:cs="Times New Roman"/>
          <w:sz w:val="24"/>
          <w:szCs w:val="24"/>
        </w:rPr>
        <w:t xml:space="preserve">would be beneficial for students to have access to during the trip </w:t>
      </w:r>
      <w:r w:rsidR="006D4C67">
        <w:rPr>
          <w:rFonts w:ascii="Times New Roman" w:hAnsi="Times New Roman" w:cs="Times New Roman"/>
          <w:sz w:val="24"/>
          <w:szCs w:val="24"/>
        </w:rPr>
        <w:t xml:space="preserve">will also help cater varying budgets and inform students on which books to invest in. </w:t>
      </w:r>
      <w:r w:rsidR="00BB58B9">
        <w:rPr>
          <w:rFonts w:ascii="Times New Roman" w:hAnsi="Times New Roman" w:cs="Times New Roman"/>
          <w:sz w:val="24"/>
          <w:szCs w:val="24"/>
        </w:rPr>
        <w:t>[Syllabus p. 2]</w:t>
      </w:r>
    </w:p>
    <w:p w14:paraId="4DE4EE4E" w14:textId="07FCAD78" w:rsidR="00C52BAB" w:rsidRDefault="00F42A2F" w:rsidP="009071AF">
      <w:pPr>
        <w:pStyle w:val="ListParagraph"/>
        <w:numPr>
          <w:ilvl w:val="1"/>
          <w:numId w:val="1"/>
        </w:numPr>
        <w:rPr>
          <w:rFonts w:ascii="Times New Roman" w:hAnsi="Times New Roman" w:cs="Times New Roman"/>
          <w:sz w:val="24"/>
          <w:szCs w:val="24"/>
        </w:rPr>
      </w:pPr>
      <w:r w:rsidRPr="00357075">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department incorporate </w:t>
      </w:r>
      <w:r w:rsidR="005262EB">
        <w:rPr>
          <w:rFonts w:ascii="Times New Roman" w:hAnsi="Times New Roman" w:cs="Times New Roman"/>
          <w:sz w:val="24"/>
          <w:szCs w:val="24"/>
        </w:rPr>
        <w:t>the homework and response journal assi</w:t>
      </w:r>
      <w:r w:rsidR="00CD4BA3">
        <w:rPr>
          <w:rFonts w:ascii="Times New Roman" w:hAnsi="Times New Roman" w:cs="Times New Roman"/>
          <w:sz w:val="24"/>
          <w:szCs w:val="24"/>
        </w:rPr>
        <w:t>gnment</w:t>
      </w:r>
      <w:r w:rsidR="00E0636E">
        <w:rPr>
          <w:rFonts w:ascii="Times New Roman" w:hAnsi="Times New Roman" w:cs="Times New Roman"/>
          <w:sz w:val="24"/>
          <w:szCs w:val="24"/>
        </w:rPr>
        <w:t>s in</w:t>
      </w:r>
      <w:r w:rsidR="00B54D7F">
        <w:rPr>
          <w:rFonts w:ascii="Times New Roman" w:hAnsi="Times New Roman" w:cs="Times New Roman"/>
          <w:sz w:val="24"/>
          <w:szCs w:val="24"/>
        </w:rPr>
        <w:t>to</w:t>
      </w:r>
      <w:r w:rsidR="00E0636E">
        <w:rPr>
          <w:rFonts w:ascii="Times New Roman" w:hAnsi="Times New Roman" w:cs="Times New Roman"/>
          <w:sz w:val="24"/>
          <w:szCs w:val="24"/>
        </w:rPr>
        <w:t xml:space="preserve"> the course calendar</w:t>
      </w:r>
      <w:r w:rsidR="00AD53E4">
        <w:rPr>
          <w:rFonts w:ascii="Times New Roman" w:hAnsi="Times New Roman" w:cs="Times New Roman"/>
          <w:sz w:val="24"/>
          <w:szCs w:val="24"/>
        </w:rPr>
        <w:t xml:space="preserve"> so that students </w:t>
      </w:r>
      <w:r w:rsidR="00A25804">
        <w:rPr>
          <w:rFonts w:ascii="Times New Roman" w:hAnsi="Times New Roman" w:cs="Times New Roman"/>
          <w:sz w:val="24"/>
          <w:szCs w:val="24"/>
        </w:rPr>
        <w:t xml:space="preserve">can reference the calendar for all due dates. </w:t>
      </w:r>
      <w:r w:rsidR="00BB58B9">
        <w:rPr>
          <w:rFonts w:ascii="Times New Roman" w:hAnsi="Times New Roman" w:cs="Times New Roman"/>
          <w:sz w:val="24"/>
          <w:szCs w:val="24"/>
        </w:rPr>
        <w:t xml:space="preserve">[Syllabus pp. 11-16] </w:t>
      </w:r>
    </w:p>
    <w:p w14:paraId="59026718" w14:textId="19BAA8BB" w:rsidR="00A25804" w:rsidRDefault="004E31C0" w:rsidP="009071AF">
      <w:pPr>
        <w:pStyle w:val="ListParagraph"/>
        <w:numPr>
          <w:ilvl w:val="1"/>
          <w:numId w:val="1"/>
        </w:numPr>
        <w:rPr>
          <w:rFonts w:ascii="Times New Roman" w:hAnsi="Times New Roman" w:cs="Times New Roman"/>
          <w:sz w:val="24"/>
          <w:szCs w:val="24"/>
        </w:rPr>
      </w:pPr>
      <w:r w:rsidRPr="00874377">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notes that the syllabus references an OSU standard grading scale and recommends that the department remove this, as the university does not have a standard grading scale. Additionally, the grading scale </w:t>
      </w:r>
      <w:r w:rsidR="005775A7">
        <w:rPr>
          <w:rFonts w:ascii="Times New Roman" w:hAnsi="Times New Roman" w:cs="Times New Roman"/>
          <w:sz w:val="24"/>
          <w:szCs w:val="24"/>
        </w:rPr>
        <w:t>is uncl</w:t>
      </w:r>
      <w:r w:rsidR="00A018B0">
        <w:rPr>
          <w:rFonts w:ascii="Times New Roman" w:hAnsi="Times New Roman" w:cs="Times New Roman"/>
          <w:sz w:val="24"/>
          <w:szCs w:val="24"/>
        </w:rPr>
        <w:t>ear as to what earns a student the mark of E. It is currently stated that 0-59.9 earns a D and that less tha</w:t>
      </w:r>
      <w:r w:rsidR="00520916">
        <w:rPr>
          <w:rFonts w:ascii="Times New Roman" w:hAnsi="Times New Roman" w:cs="Times New Roman"/>
          <w:sz w:val="24"/>
          <w:szCs w:val="24"/>
        </w:rPr>
        <w:t>n</w:t>
      </w:r>
      <w:r w:rsidR="00A018B0">
        <w:rPr>
          <w:rFonts w:ascii="Times New Roman" w:hAnsi="Times New Roman" w:cs="Times New Roman"/>
          <w:sz w:val="24"/>
          <w:szCs w:val="24"/>
        </w:rPr>
        <w:t xml:space="preserve"> 165 earns an E</w:t>
      </w:r>
      <w:r w:rsidR="00B54D7F">
        <w:rPr>
          <w:rFonts w:ascii="Times New Roman" w:hAnsi="Times New Roman" w:cs="Times New Roman"/>
          <w:sz w:val="24"/>
          <w:szCs w:val="24"/>
        </w:rPr>
        <w:t>. The Subcommittee is confused as to what this means and recommends that the department clarify/correct this issue</w:t>
      </w:r>
      <w:r w:rsidR="00BB58B9">
        <w:rPr>
          <w:rFonts w:ascii="Times New Roman" w:hAnsi="Times New Roman" w:cs="Times New Roman"/>
          <w:sz w:val="24"/>
          <w:szCs w:val="24"/>
        </w:rPr>
        <w:t xml:space="preserve"> for students</w:t>
      </w:r>
      <w:r w:rsidR="00B54D7F">
        <w:rPr>
          <w:rFonts w:ascii="Times New Roman" w:hAnsi="Times New Roman" w:cs="Times New Roman"/>
          <w:sz w:val="24"/>
          <w:szCs w:val="24"/>
        </w:rPr>
        <w:t>.</w:t>
      </w:r>
      <w:r w:rsidR="00BB58B9">
        <w:rPr>
          <w:rFonts w:ascii="Times New Roman" w:hAnsi="Times New Roman" w:cs="Times New Roman"/>
          <w:sz w:val="24"/>
          <w:szCs w:val="24"/>
        </w:rPr>
        <w:t xml:space="preserve"> [Syllabus p. 6]</w:t>
      </w:r>
    </w:p>
    <w:p w14:paraId="36A73A7D" w14:textId="3F109275" w:rsidR="00BA086E" w:rsidRDefault="000168F2" w:rsidP="009071AF">
      <w:pPr>
        <w:pStyle w:val="ListParagraph"/>
        <w:numPr>
          <w:ilvl w:val="1"/>
          <w:numId w:val="1"/>
        </w:numPr>
        <w:rPr>
          <w:rFonts w:ascii="Times New Roman" w:hAnsi="Times New Roman" w:cs="Times New Roman"/>
          <w:sz w:val="24"/>
          <w:szCs w:val="24"/>
        </w:rPr>
      </w:pPr>
      <w:r w:rsidRPr="00BB58B9">
        <w:rPr>
          <w:rFonts w:ascii="Times New Roman" w:hAnsi="Times New Roman" w:cs="Times New Roman"/>
          <w:i/>
          <w:iCs/>
          <w:sz w:val="24"/>
          <w:szCs w:val="24"/>
        </w:rPr>
        <w:t>Recommendation</w:t>
      </w:r>
      <w:r>
        <w:rPr>
          <w:rFonts w:ascii="Times New Roman" w:hAnsi="Times New Roman" w:cs="Times New Roman"/>
          <w:sz w:val="24"/>
          <w:szCs w:val="24"/>
        </w:rPr>
        <w:t>: The Subcommittee recommends that the syllabus include</w:t>
      </w:r>
      <w:r w:rsidR="00D56AAF">
        <w:rPr>
          <w:rFonts w:ascii="Times New Roman" w:hAnsi="Times New Roman" w:cs="Times New Roman"/>
          <w:sz w:val="24"/>
          <w:szCs w:val="24"/>
        </w:rPr>
        <w:t xml:space="preserve"> additional information regarding the participation requirements. For example, </w:t>
      </w:r>
      <w:r w:rsidR="00BA04EA">
        <w:rPr>
          <w:rFonts w:ascii="Times New Roman" w:hAnsi="Times New Roman" w:cs="Times New Roman"/>
          <w:sz w:val="24"/>
          <w:szCs w:val="24"/>
        </w:rPr>
        <w:t xml:space="preserve">how does a student missing class impact their grade and what if a student is ill and needs to miss class? </w:t>
      </w:r>
      <w:r w:rsidR="00B11873">
        <w:rPr>
          <w:rFonts w:ascii="Times New Roman" w:hAnsi="Times New Roman" w:cs="Times New Roman"/>
          <w:sz w:val="24"/>
          <w:szCs w:val="24"/>
        </w:rPr>
        <w:t>[Syllabus p. 5]</w:t>
      </w:r>
    </w:p>
    <w:p w14:paraId="60404944" w14:textId="3AB06067" w:rsidR="00593C80" w:rsidRPr="00577524" w:rsidRDefault="00593C80" w:rsidP="00593C80">
      <w:pPr>
        <w:pStyle w:val="ListParagraph"/>
        <w:numPr>
          <w:ilvl w:val="1"/>
          <w:numId w:val="1"/>
        </w:numPr>
        <w:rPr>
          <w:rFonts w:ascii="Times New Roman" w:hAnsi="Times New Roman" w:cs="Times New Roman"/>
          <w:sz w:val="24"/>
          <w:szCs w:val="24"/>
        </w:rPr>
      </w:pPr>
      <w:r w:rsidRPr="00BB58B9">
        <w:rPr>
          <w:rFonts w:ascii="Times New Roman" w:hAnsi="Times New Roman" w:cs="Times New Roman"/>
          <w:i/>
          <w:iCs/>
          <w:sz w:val="24"/>
          <w:szCs w:val="24"/>
        </w:rPr>
        <w:t>Recommendation</w:t>
      </w:r>
      <w:r w:rsidRPr="00577524">
        <w:rPr>
          <w:rFonts w:ascii="Times New Roman" w:hAnsi="Times New Roman" w:cs="Times New Roman"/>
          <w:sz w:val="24"/>
          <w:szCs w:val="24"/>
        </w:rPr>
        <w:t xml:space="preserve">: The </w:t>
      </w:r>
      <w:r w:rsidR="00DA6E19">
        <w:rPr>
          <w:rFonts w:ascii="Times New Roman" w:hAnsi="Times New Roman" w:cs="Times New Roman"/>
          <w:sz w:val="24"/>
          <w:szCs w:val="24"/>
        </w:rPr>
        <w:t>Subcommittee recommends</w:t>
      </w:r>
      <w:r w:rsidRPr="00577524">
        <w:rPr>
          <w:rFonts w:ascii="Times New Roman" w:hAnsi="Times New Roman" w:cs="Times New Roman"/>
          <w:sz w:val="24"/>
          <w:szCs w:val="24"/>
        </w:rPr>
        <w:t xml:space="preserve"> that the department use the most recent version of the university’s recently updated diversity statement if they wish to keep it in the syllabus. The updated statement can be found in an easy to copy/paste format on the </w:t>
      </w:r>
      <w:hyperlink r:id="rId5" w:history="1">
        <w:r w:rsidRPr="00577524">
          <w:rPr>
            <w:rStyle w:val="Hyperlink"/>
            <w:rFonts w:ascii="Times New Roman" w:hAnsi="Times New Roman" w:cs="Times New Roman"/>
            <w:sz w:val="24"/>
            <w:szCs w:val="24"/>
          </w:rPr>
          <w:t>Arts and Sciences Curriculum and Assessment Services website</w:t>
        </w:r>
      </w:hyperlink>
      <w:r w:rsidR="00577524">
        <w:rPr>
          <w:rFonts w:ascii="Times New Roman" w:hAnsi="Times New Roman" w:cs="Times New Roman"/>
          <w:sz w:val="24"/>
          <w:szCs w:val="24"/>
        </w:rPr>
        <w:t>.</w:t>
      </w:r>
      <w:r w:rsidR="007339F5">
        <w:rPr>
          <w:rFonts w:ascii="Times New Roman" w:hAnsi="Times New Roman" w:cs="Times New Roman"/>
          <w:sz w:val="24"/>
          <w:szCs w:val="24"/>
        </w:rPr>
        <w:t xml:space="preserve"> [Syllabus pp. 8-9] </w:t>
      </w:r>
    </w:p>
    <w:p w14:paraId="660494B9" w14:textId="4680B67F" w:rsidR="00A937BA" w:rsidRPr="00A937BA" w:rsidRDefault="00A937BA" w:rsidP="00A937BA">
      <w:pPr>
        <w:pStyle w:val="ListParagraph"/>
        <w:numPr>
          <w:ilvl w:val="1"/>
          <w:numId w:val="1"/>
        </w:numPr>
        <w:rPr>
          <w:rFonts w:ascii="Times New Roman" w:hAnsi="Times New Roman" w:cs="Times New Roman"/>
          <w:sz w:val="24"/>
          <w:szCs w:val="24"/>
        </w:rPr>
      </w:pPr>
      <w:r w:rsidRPr="00DB1B2F">
        <w:rPr>
          <w:rFonts w:ascii="Times New Roman" w:hAnsi="Times New Roman" w:cs="Times New Roman"/>
          <w:i/>
          <w:iCs/>
          <w:sz w:val="24"/>
          <w:szCs w:val="24"/>
        </w:rPr>
        <w:t>Recommendation</w:t>
      </w:r>
      <w:r w:rsidRPr="00A937BA">
        <w:rPr>
          <w:rFonts w:ascii="Times New Roman" w:hAnsi="Times New Roman" w:cs="Times New Roman"/>
          <w:sz w:val="24"/>
          <w:szCs w:val="24"/>
        </w:rPr>
        <w:t xml:space="preserve">: The Subcommittee recommends that the department use the most recent version of the mental health statement if it wishes to keep the statement in the syllabus. The statement was updated to include the new Suicide and Crisis Lifeline number. The updated statement can be found in an easy to </w:t>
      </w:r>
      <w:r w:rsidRPr="00A937BA">
        <w:rPr>
          <w:rFonts w:ascii="Times New Roman" w:hAnsi="Times New Roman" w:cs="Times New Roman"/>
          <w:sz w:val="24"/>
          <w:szCs w:val="24"/>
        </w:rPr>
        <w:lastRenderedPageBreak/>
        <w:t xml:space="preserve">copy/paste format on the </w:t>
      </w:r>
      <w:hyperlink r:id="rId6" w:history="1">
        <w:r w:rsidRPr="00A937BA">
          <w:rPr>
            <w:rStyle w:val="Hyperlink"/>
            <w:rFonts w:ascii="Times New Roman" w:hAnsi="Times New Roman" w:cs="Times New Roman"/>
            <w:sz w:val="24"/>
            <w:szCs w:val="24"/>
          </w:rPr>
          <w:t>Arts and Sciences Curriculum and Assessment Services website</w:t>
        </w:r>
      </w:hyperlink>
      <w:r w:rsidRPr="00A937BA">
        <w:rPr>
          <w:rFonts w:ascii="Times New Roman" w:hAnsi="Times New Roman" w:cs="Times New Roman"/>
          <w:sz w:val="24"/>
          <w:szCs w:val="24"/>
        </w:rPr>
        <w:t>.</w:t>
      </w:r>
      <w:r w:rsidR="007339F5">
        <w:rPr>
          <w:rFonts w:ascii="Times New Roman" w:hAnsi="Times New Roman" w:cs="Times New Roman"/>
          <w:sz w:val="24"/>
          <w:szCs w:val="24"/>
        </w:rPr>
        <w:t xml:space="preserve"> [Syllabus p. 10]</w:t>
      </w:r>
    </w:p>
    <w:p w14:paraId="13F99F3C" w14:textId="76BA2ADF" w:rsidR="00554C14" w:rsidRPr="00554C14" w:rsidRDefault="00841AB0" w:rsidP="00554C14">
      <w:pPr>
        <w:pStyle w:val="ListParagraph"/>
        <w:numPr>
          <w:ilvl w:val="1"/>
          <w:numId w:val="1"/>
        </w:numPr>
        <w:rPr>
          <w:rFonts w:ascii="Times New Roman" w:hAnsi="Times New Roman" w:cs="Times New Roman"/>
          <w:sz w:val="24"/>
          <w:szCs w:val="24"/>
        </w:rPr>
      </w:pPr>
      <w:r w:rsidRPr="00DB1B2F">
        <w:rPr>
          <w:rFonts w:ascii="Times New Roman" w:hAnsi="Times New Roman" w:cs="Times New Roman"/>
          <w:i/>
          <w:iCs/>
          <w:sz w:val="24"/>
          <w:szCs w:val="24"/>
        </w:rPr>
        <w:t>Recommendation</w:t>
      </w:r>
      <w:r>
        <w:rPr>
          <w:rFonts w:ascii="Times New Roman" w:hAnsi="Times New Roman" w:cs="Times New Roman"/>
          <w:sz w:val="24"/>
          <w:szCs w:val="24"/>
        </w:rPr>
        <w:t xml:space="preserve">: </w:t>
      </w:r>
      <w:r w:rsidR="00554C14" w:rsidRPr="00554C14">
        <w:rPr>
          <w:rFonts w:ascii="Times New Roman" w:hAnsi="Times New Roman" w:cs="Times New Roman"/>
          <w:sz w:val="24"/>
          <w:szCs w:val="24"/>
        </w:rPr>
        <w:t xml:space="preserve">The Subcommittee recommends that the department use the most recent version of the Student Life Disability Services Statement, which was updated in summer of 2024. The updated statement can be found in an easy to copy/paste format on the </w:t>
      </w:r>
      <w:hyperlink r:id="rId7" w:history="1">
        <w:r w:rsidR="00554C14" w:rsidRPr="00554C14">
          <w:rPr>
            <w:rStyle w:val="Hyperlink"/>
            <w:rFonts w:ascii="Times New Roman" w:hAnsi="Times New Roman" w:cs="Times New Roman"/>
            <w:sz w:val="24"/>
            <w:szCs w:val="24"/>
          </w:rPr>
          <w:t>Arts and Sciences Curriculum and Assessment Services website</w:t>
        </w:r>
      </w:hyperlink>
      <w:r w:rsidR="00554C14" w:rsidRPr="00554C14">
        <w:rPr>
          <w:rFonts w:ascii="Times New Roman" w:hAnsi="Times New Roman" w:cs="Times New Roman"/>
          <w:sz w:val="24"/>
          <w:szCs w:val="24"/>
        </w:rPr>
        <w:t>.</w:t>
      </w:r>
      <w:r w:rsidR="007339F5">
        <w:rPr>
          <w:rFonts w:ascii="Times New Roman" w:hAnsi="Times New Roman" w:cs="Times New Roman"/>
          <w:sz w:val="24"/>
          <w:szCs w:val="24"/>
        </w:rPr>
        <w:t xml:space="preserve"> [Syllabus pp. 10-11] </w:t>
      </w:r>
    </w:p>
    <w:bookmarkEnd w:id="0"/>
    <w:p w14:paraId="09BCE75B" w14:textId="330097D5" w:rsidR="00BA04EA" w:rsidRPr="00E02724" w:rsidRDefault="001F2655" w:rsidP="009071A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Diles, Crocetta; unanimously approved with </w:t>
      </w:r>
      <w:r w:rsidR="00841AB0" w:rsidRPr="00841AB0">
        <w:rPr>
          <w:rFonts w:ascii="Times New Roman" w:hAnsi="Times New Roman" w:cs="Times New Roman"/>
          <w:i/>
          <w:iCs/>
          <w:sz w:val="24"/>
          <w:szCs w:val="24"/>
        </w:rPr>
        <w:t>seven</w:t>
      </w:r>
      <w:r w:rsidR="00841AB0">
        <w:rPr>
          <w:rFonts w:ascii="Times New Roman" w:hAnsi="Times New Roman" w:cs="Times New Roman"/>
          <w:sz w:val="24"/>
          <w:szCs w:val="24"/>
        </w:rPr>
        <w:t xml:space="preserve"> </w:t>
      </w:r>
      <w:r w:rsidR="00841AB0" w:rsidRPr="00841AB0">
        <w:rPr>
          <w:rFonts w:ascii="Times New Roman" w:hAnsi="Times New Roman" w:cs="Times New Roman"/>
          <w:i/>
          <w:iCs/>
          <w:sz w:val="24"/>
          <w:szCs w:val="24"/>
        </w:rPr>
        <w:t>recommendations</w:t>
      </w:r>
      <w:r w:rsidR="00841AB0">
        <w:rPr>
          <w:rFonts w:ascii="Times New Roman" w:hAnsi="Times New Roman" w:cs="Times New Roman"/>
          <w:sz w:val="24"/>
          <w:szCs w:val="24"/>
        </w:rPr>
        <w:t xml:space="preserve">. </w:t>
      </w:r>
    </w:p>
    <w:p w14:paraId="566633E5" w14:textId="77777777" w:rsidR="00E02724" w:rsidRDefault="00E02724" w:rsidP="00E02724">
      <w:pPr>
        <w:pStyle w:val="ListParagraph"/>
        <w:numPr>
          <w:ilvl w:val="0"/>
          <w:numId w:val="1"/>
        </w:numPr>
        <w:rPr>
          <w:rFonts w:ascii="Times New Roman" w:hAnsi="Times New Roman" w:cs="Times New Roman"/>
          <w:sz w:val="24"/>
          <w:szCs w:val="24"/>
        </w:rPr>
      </w:pPr>
      <w:r w:rsidRPr="00E02724">
        <w:rPr>
          <w:rFonts w:ascii="Times New Roman" w:hAnsi="Times New Roman" w:cs="Times New Roman"/>
          <w:sz w:val="24"/>
          <w:szCs w:val="24"/>
        </w:rPr>
        <w:t xml:space="preserve">Slavic 3310 (existing course with GEL VPA and Diversity—Global Studies; requesting </w:t>
      </w:r>
      <w:bookmarkStart w:id="1" w:name="_Hlk180569952"/>
      <w:r w:rsidRPr="00E02724">
        <w:rPr>
          <w:rFonts w:ascii="Times New Roman" w:hAnsi="Times New Roman" w:cs="Times New Roman"/>
          <w:sz w:val="24"/>
          <w:szCs w:val="24"/>
        </w:rPr>
        <w:t>GEN Foundation LVPA</w:t>
      </w:r>
      <w:bookmarkEnd w:id="1"/>
      <w:r w:rsidRPr="00E02724">
        <w:rPr>
          <w:rFonts w:ascii="Times New Roman" w:hAnsi="Times New Roman" w:cs="Times New Roman"/>
          <w:sz w:val="24"/>
          <w:szCs w:val="24"/>
        </w:rPr>
        <w:t>) (tabled from last time)</w:t>
      </w:r>
    </w:p>
    <w:p w14:paraId="7452B81E" w14:textId="394A6CBB" w:rsidR="009071AF" w:rsidRDefault="00382FE2" w:rsidP="009071AF">
      <w:pPr>
        <w:pStyle w:val="ListParagraph"/>
        <w:numPr>
          <w:ilvl w:val="1"/>
          <w:numId w:val="1"/>
        </w:numPr>
        <w:rPr>
          <w:rFonts w:ascii="Times New Roman" w:hAnsi="Times New Roman" w:cs="Times New Roman"/>
          <w:sz w:val="24"/>
          <w:szCs w:val="24"/>
        </w:rPr>
      </w:pPr>
      <w:bookmarkStart w:id="2" w:name="_Hlk180564543"/>
      <w:r w:rsidRPr="00104B68">
        <w:rPr>
          <w:rFonts w:ascii="Times New Roman" w:hAnsi="Times New Roman" w:cs="Times New Roman"/>
          <w:sz w:val="24"/>
          <w:szCs w:val="24"/>
        </w:rPr>
        <w:t>Comment</w:t>
      </w:r>
      <w:r>
        <w:rPr>
          <w:rFonts w:ascii="Times New Roman" w:hAnsi="Times New Roman" w:cs="Times New Roman"/>
          <w:sz w:val="24"/>
          <w:szCs w:val="24"/>
        </w:rPr>
        <w:t xml:space="preserve">: </w:t>
      </w:r>
      <w:r w:rsidR="00104B68">
        <w:rPr>
          <w:rFonts w:ascii="Times New Roman" w:hAnsi="Times New Roman" w:cs="Times New Roman"/>
          <w:sz w:val="24"/>
          <w:szCs w:val="24"/>
        </w:rPr>
        <w:t xml:space="preserve">The Subcommittee appreciates the level of detail presented in the syllabus and finds the course to be both </w:t>
      </w:r>
      <w:r w:rsidR="00264643">
        <w:rPr>
          <w:rFonts w:ascii="Times New Roman" w:hAnsi="Times New Roman" w:cs="Times New Roman"/>
          <w:sz w:val="24"/>
          <w:szCs w:val="24"/>
        </w:rPr>
        <w:t>exciting</w:t>
      </w:r>
      <w:r w:rsidR="00104B68">
        <w:rPr>
          <w:rFonts w:ascii="Times New Roman" w:hAnsi="Times New Roman" w:cs="Times New Roman"/>
          <w:sz w:val="24"/>
          <w:szCs w:val="24"/>
        </w:rPr>
        <w:t xml:space="preserve"> and engaging. </w:t>
      </w:r>
      <w:r>
        <w:rPr>
          <w:rFonts w:ascii="Times New Roman" w:hAnsi="Times New Roman" w:cs="Times New Roman"/>
          <w:sz w:val="24"/>
          <w:szCs w:val="24"/>
        </w:rPr>
        <w:t xml:space="preserve"> </w:t>
      </w:r>
    </w:p>
    <w:p w14:paraId="495F0DDA" w14:textId="0C40FF3F" w:rsidR="002A50AC" w:rsidRDefault="00E97941" w:rsidP="002A50A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Comment</w:t>
      </w:r>
      <w:r w:rsidR="00382FE2">
        <w:rPr>
          <w:rFonts w:ascii="Times New Roman" w:hAnsi="Times New Roman" w:cs="Times New Roman"/>
          <w:sz w:val="24"/>
          <w:szCs w:val="24"/>
        </w:rPr>
        <w:t xml:space="preserve">: The Subcommittee notes that the </w:t>
      </w:r>
      <w:r w:rsidR="00641BF3">
        <w:rPr>
          <w:rFonts w:ascii="Times New Roman" w:hAnsi="Times New Roman" w:cs="Times New Roman"/>
          <w:sz w:val="24"/>
          <w:szCs w:val="24"/>
        </w:rPr>
        <w:t xml:space="preserve">reference on the first page of the syllabus to this course as cross-listed with WGSS should be removed. </w:t>
      </w:r>
      <w:r w:rsidR="002A50AC">
        <w:rPr>
          <w:rFonts w:ascii="Times New Roman" w:hAnsi="Times New Roman" w:cs="Times New Roman"/>
          <w:sz w:val="24"/>
          <w:szCs w:val="24"/>
        </w:rPr>
        <w:t xml:space="preserve"> </w:t>
      </w:r>
    </w:p>
    <w:p w14:paraId="3BF5AB11" w14:textId="35162B4B" w:rsidR="002A50AC" w:rsidRDefault="002A50AC" w:rsidP="002A50AC">
      <w:pPr>
        <w:pStyle w:val="ListParagraph"/>
        <w:numPr>
          <w:ilvl w:val="1"/>
          <w:numId w:val="1"/>
        </w:numPr>
        <w:rPr>
          <w:rFonts w:ascii="Times New Roman" w:hAnsi="Times New Roman" w:cs="Times New Roman"/>
          <w:sz w:val="24"/>
          <w:szCs w:val="24"/>
        </w:rPr>
      </w:pPr>
      <w:r w:rsidRPr="00AA2EFB">
        <w:rPr>
          <w:rFonts w:ascii="Times New Roman" w:hAnsi="Times New Roman" w:cs="Times New Roman"/>
          <w:i/>
          <w:iCs/>
          <w:sz w:val="24"/>
          <w:szCs w:val="24"/>
        </w:rPr>
        <w:t>Recommendation</w:t>
      </w:r>
      <w:r>
        <w:rPr>
          <w:rFonts w:ascii="Times New Roman" w:hAnsi="Times New Roman" w:cs="Times New Roman"/>
          <w:sz w:val="24"/>
          <w:szCs w:val="24"/>
        </w:rPr>
        <w:t>: The Subcommittee notes that the syllabus references an OSU standard grading scale and recommends that the department remove this, as the university does not have a standard grading scale. Additionally, the grading scale seem to be missing the mark of B</w:t>
      </w:r>
      <w:r w:rsidR="00810E75">
        <w:rPr>
          <w:rFonts w:ascii="Times New Roman" w:hAnsi="Times New Roman" w:cs="Times New Roman"/>
          <w:sz w:val="24"/>
          <w:szCs w:val="24"/>
        </w:rPr>
        <w:t xml:space="preserve"> </w:t>
      </w:r>
      <w:r>
        <w:rPr>
          <w:rFonts w:ascii="Times New Roman" w:hAnsi="Times New Roman" w:cs="Times New Roman"/>
          <w:sz w:val="24"/>
          <w:szCs w:val="24"/>
        </w:rPr>
        <w:t xml:space="preserve">as well as the percentage range </w:t>
      </w:r>
      <w:r w:rsidR="005B08FB">
        <w:rPr>
          <w:rFonts w:ascii="Times New Roman" w:hAnsi="Times New Roman" w:cs="Times New Roman"/>
          <w:sz w:val="24"/>
          <w:szCs w:val="24"/>
        </w:rPr>
        <w:t>80-82.9</w:t>
      </w:r>
      <w:r>
        <w:rPr>
          <w:rFonts w:ascii="Times New Roman" w:hAnsi="Times New Roman" w:cs="Times New Roman"/>
          <w:sz w:val="24"/>
          <w:szCs w:val="24"/>
        </w:rPr>
        <w:t>, so the Subcommittee recommends adjusting the scale to include this information.</w:t>
      </w:r>
      <w:r w:rsidR="00A83CD9">
        <w:rPr>
          <w:rFonts w:ascii="Times New Roman" w:hAnsi="Times New Roman" w:cs="Times New Roman"/>
          <w:sz w:val="24"/>
          <w:szCs w:val="24"/>
        </w:rPr>
        <w:t xml:space="preserve"> [Syllabus p. 1]</w:t>
      </w:r>
    </w:p>
    <w:p w14:paraId="2541F41C" w14:textId="0472F191" w:rsidR="00AA2EFB" w:rsidRPr="00AA2EFB" w:rsidRDefault="00AA2EFB" w:rsidP="00AA2EFB">
      <w:pPr>
        <w:pStyle w:val="ListParagraph"/>
        <w:numPr>
          <w:ilvl w:val="1"/>
          <w:numId w:val="1"/>
        </w:numPr>
        <w:rPr>
          <w:rFonts w:ascii="Times New Roman" w:hAnsi="Times New Roman" w:cs="Times New Roman"/>
          <w:sz w:val="24"/>
          <w:szCs w:val="24"/>
        </w:rPr>
      </w:pPr>
      <w:r w:rsidRPr="00AA2EFB">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syllabus mention the approximate cost of the required texts so that students can budget appropriately. [Syllabus p. 2] </w:t>
      </w:r>
    </w:p>
    <w:p w14:paraId="6C318C01" w14:textId="3B4139D0" w:rsidR="008326CA" w:rsidRPr="00577524" w:rsidRDefault="008326CA" w:rsidP="008326CA">
      <w:pPr>
        <w:pStyle w:val="ListParagraph"/>
        <w:numPr>
          <w:ilvl w:val="1"/>
          <w:numId w:val="1"/>
        </w:numPr>
        <w:rPr>
          <w:rFonts w:ascii="Times New Roman" w:hAnsi="Times New Roman" w:cs="Times New Roman"/>
          <w:sz w:val="24"/>
          <w:szCs w:val="24"/>
        </w:rPr>
      </w:pPr>
      <w:r w:rsidRPr="00AA2EFB">
        <w:rPr>
          <w:rFonts w:ascii="Times New Roman" w:hAnsi="Times New Roman" w:cs="Times New Roman"/>
          <w:i/>
          <w:iCs/>
          <w:sz w:val="24"/>
          <w:szCs w:val="24"/>
        </w:rPr>
        <w:t>Recommendation</w:t>
      </w:r>
      <w:r w:rsidRPr="00577524">
        <w:rPr>
          <w:rFonts w:ascii="Times New Roman" w:hAnsi="Times New Roman" w:cs="Times New Roman"/>
          <w:sz w:val="24"/>
          <w:szCs w:val="24"/>
        </w:rPr>
        <w:t xml:space="preserve">: The </w:t>
      </w:r>
      <w:r w:rsidR="00DA6E19">
        <w:rPr>
          <w:rFonts w:ascii="Times New Roman" w:hAnsi="Times New Roman" w:cs="Times New Roman"/>
          <w:sz w:val="24"/>
          <w:szCs w:val="24"/>
        </w:rPr>
        <w:t>Subcommittee</w:t>
      </w:r>
      <w:r w:rsidRPr="00577524">
        <w:rPr>
          <w:rFonts w:ascii="Times New Roman" w:hAnsi="Times New Roman" w:cs="Times New Roman"/>
          <w:sz w:val="24"/>
          <w:szCs w:val="24"/>
        </w:rPr>
        <w:t xml:space="preserve"> recommend</w:t>
      </w:r>
      <w:r w:rsidR="00DA6E19">
        <w:rPr>
          <w:rFonts w:ascii="Times New Roman" w:hAnsi="Times New Roman" w:cs="Times New Roman"/>
          <w:sz w:val="24"/>
          <w:szCs w:val="24"/>
        </w:rPr>
        <w:t xml:space="preserve">s </w:t>
      </w:r>
      <w:r w:rsidRPr="00577524">
        <w:rPr>
          <w:rFonts w:ascii="Times New Roman" w:hAnsi="Times New Roman" w:cs="Times New Roman"/>
          <w:sz w:val="24"/>
          <w:szCs w:val="24"/>
        </w:rPr>
        <w:t xml:space="preserve">that the department use the most recent version of the university’s recently updated diversity statement if they wish to keep it in the syllabus. The updated statement can be found in an easy to copy/paste format on the </w:t>
      </w:r>
      <w:hyperlink r:id="rId8" w:history="1">
        <w:r w:rsidRPr="00577524">
          <w:rPr>
            <w:rStyle w:val="Hyperlink"/>
            <w:rFonts w:ascii="Times New Roman" w:hAnsi="Times New Roman" w:cs="Times New Roman"/>
            <w:sz w:val="24"/>
            <w:szCs w:val="24"/>
          </w:rPr>
          <w:t>Arts and Sciences Curriculum and Assessment Services website</w:t>
        </w:r>
      </w:hyperlink>
      <w:r>
        <w:rPr>
          <w:rFonts w:ascii="Times New Roman" w:hAnsi="Times New Roman" w:cs="Times New Roman"/>
          <w:sz w:val="24"/>
          <w:szCs w:val="24"/>
        </w:rPr>
        <w:t>.</w:t>
      </w:r>
      <w:r w:rsidR="006B55AC">
        <w:rPr>
          <w:rFonts w:ascii="Times New Roman" w:hAnsi="Times New Roman" w:cs="Times New Roman"/>
          <w:sz w:val="24"/>
          <w:szCs w:val="24"/>
        </w:rPr>
        <w:t xml:space="preserve"> [Syllabus p. 7] </w:t>
      </w:r>
    </w:p>
    <w:bookmarkEnd w:id="2"/>
    <w:p w14:paraId="7C0CA57C" w14:textId="36310D2C" w:rsidR="00E15060" w:rsidRPr="002A50AC" w:rsidRDefault="00E15060" w:rsidP="002A50A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Diles, Crocetta; unanimously</w:t>
      </w:r>
      <w:r w:rsidR="006C47B5">
        <w:rPr>
          <w:rFonts w:ascii="Times New Roman" w:hAnsi="Times New Roman" w:cs="Times New Roman"/>
          <w:sz w:val="24"/>
          <w:szCs w:val="24"/>
        </w:rPr>
        <w:t xml:space="preserve"> approved with two comments and </w:t>
      </w:r>
      <w:r w:rsidR="00AA2EFB" w:rsidRPr="00AA2EFB">
        <w:rPr>
          <w:rFonts w:ascii="Times New Roman" w:hAnsi="Times New Roman" w:cs="Times New Roman"/>
          <w:i/>
          <w:iCs/>
          <w:sz w:val="24"/>
          <w:szCs w:val="24"/>
        </w:rPr>
        <w:t>three</w:t>
      </w:r>
      <w:r w:rsidR="006C47B5">
        <w:rPr>
          <w:rFonts w:ascii="Times New Roman" w:hAnsi="Times New Roman" w:cs="Times New Roman"/>
          <w:sz w:val="24"/>
          <w:szCs w:val="24"/>
        </w:rPr>
        <w:t xml:space="preserve"> </w:t>
      </w:r>
      <w:r w:rsidR="006C47B5" w:rsidRPr="00AA2EFB">
        <w:rPr>
          <w:rFonts w:ascii="Times New Roman" w:hAnsi="Times New Roman" w:cs="Times New Roman"/>
          <w:i/>
          <w:iCs/>
          <w:sz w:val="24"/>
          <w:szCs w:val="24"/>
        </w:rPr>
        <w:t>recommendations</w:t>
      </w:r>
      <w:r w:rsidR="006C47B5">
        <w:rPr>
          <w:rFonts w:ascii="Times New Roman" w:hAnsi="Times New Roman" w:cs="Times New Roman"/>
          <w:sz w:val="24"/>
          <w:szCs w:val="24"/>
        </w:rPr>
        <w:t xml:space="preserve">. </w:t>
      </w:r>
    </w:p>
    <w:p w14:paraId="29E1BB79" w14:textId="77777777" w:rsidR="00E02724" w:rsidRDefault="00E02724" w:rsidP="00E02724">
      <w:pPr>
        <w:pStyle w:val="ListParagraph"/>
        <w:numPr>
          <w:ilvl w:val="0"/>
          <w:numId w:val="1"/>
        </w:numPr>
        <w:rPr>
          <w:rFonts w:ascii="Times New Roman" w:hAnsi="Times New Roman" w:cs="Times New Roman"/>
          <w:sz w:val="24"/>
          <w:szCs w:val="24"/>
        </w:rPr>
      </w:pPr>
      <w:r w:rsidRPr="00E02724">
        <w:rPr>
          <w:rFonts w:ascii="Times New Roman" w:hAnsi="Times New Roman" w:cs="Times New Roman"/>
          <w:sz w:val="24"/>
          <w:szCs w:val="24"/>
        </w:rPr>
        <w:t xml:space="preserve">German, Slavic, and South Asian Studies 3456 (new triple-listed courses requesting </w:t>
      </w:r>
      <w:bookmarkStart w:id="3" w:name="_Hlk180569998"/>
      <w:r w:rsidRPr="00E02724">
        <w:rPr>
          <w:rFonts w:ascii="Times New Roman" w:hAnsi="Times New Roman" w:cs="Times New Roman"/>
          <w:sz w:val="24"/>
          <w:szCs w:val="24"/>
        </w:rPr>
        <w:t>GEN Theme Citizenship for a Diverse and Just World with Interdisciplinary and Integrated Collaborative Teaching High-Impact Practice</w:t>
      </w:r>
      <w:bookmarkEnd w:id="3"/>
      <w:r w:rsidRPr="00E02724">
        <w:rPr>
          <w:rFonts w:ascii="Times New Roman" w:hAnsi="Times New Roman" w:cs="Times New Roman"/>
          <w:sz w:val="24"/>
          <w:szCs w:val="24"/>
        </w:rPr>
        <w:t>) (tabled from last time)</w:t>
      </w:r>
    </w:p>
    <w:p w14:paraId="578F5290" w14:textId="2F830832" w:rsidR="008628EA" w:rsidRDefault="008628EA" w:rsidP="008628EA">
      <w:pPr>
        <w:pStyle w:val="ListParagraph"/>
        <w:numPr>
          <w:ilvl w:val="1"/>
          <w:numId w:val="1"/>
        </w:numPr>
        <w:rPr>
          <w:rFonts w:ascii="Times New Roman" w:hAnsi="Times New Roman" w:cs="Times New Roman"/>
          <w:sz w:val="24"/>
          <w:szCs w:val="24"/>
        </w:rPr>
      </w:pPr>
      <w:bookmarkStart w:id="4" w:name="_Hlk180564755"/>
      <w:r w:rsidRPr="001C295C">
        <w:rPr>
          <w:rFonts w:ascii="Times New Roman" w:hAnsi="Times New Roman" w:cs="Times New Roman"/>
          <w:b/>
          <w:bCs/>
          <w:sz w:val="24"/>
          <w:szCs w:val="24"/>
        </w:rPr>
        <w:t>Contingency</w:t>
      </w:r>
      <w:r>
        <w:rPr>
          <w:rFonts w:ascii="Times New Roman" w:hAnsi="Times New Roman" w:cs="Times New Roman"/>
          <w:sz w:val="24"/>
          <w:szCs w:val="24"/>
        </w:rPr>
        <w:t>: The Subcommittee notes that the credit hour expectation statements mentions that the course will require 9 credit hours of engagement</w:t>
      </w:r>
      <w:r w:rsidR="00C81252">
        <w:rPr>
          <w:rFonts w:ascii="Times New Roman" w:hAnsi="Times New Roman" w:cs="Times New Roman"/>
          <w:sz w:val="24"/>
          <w:szCs w:val="24"/>
        </w:rPr>
        <w:t xml:space="preserve"> rather than 12, </w:t>
      </w:r>
      <w:r w:rsidR="00BB3385">
        <w:rPr>
          <w:rFonts w:ascii="Times New Roman" w:hAnsi="Times New Roman" w:cs="Times New Roman"/>
          <w:sz w:val="24"/>
          <w:szCs w:val="24"/>
        </w:rPr>
        <w:t xml:space="preserve">which is </w:t>
      </w:r>
      <w:r w:rsidR="00C81252">
        <w:rPr>
          <w:rFonts w:ascii="Times New Roman" w:hAnsi="Times New Roman" w:cs="Times New Roman"/>
          <w:sz w:val="24"/>
          <w:szCs w:val="24"/>
        </w:rPr>
        <w:t>what is required of a 4-credit course</w:t>
      </w:r>
      <w:r w:rsidR="00284A9A">
        <w:rPr>
          <w:rFonts w:ascii="Times New Roman" w:hAnsi="Times New Roman" w:cs="Times New Roman"/>
          <w:sz w:val="24"/>
          <w:szCs w:val="24"/>
        </w:rPr>
        <w:t xml:space="preserve"> (syllabus p. 5). </w:t>
      </w:r>
      <w:r w:rsidR="00FC48C4">
        <w:rPr>
          <w:rFonts w:ascii="Times New Roman" w:hAnsi="Times New Roman" w:cs="Times New Roman"/>
          <w:sz w:val="24"/>
          <w:szCs w:val="24"/>
        </w:rPr>
        <w:t>The Subcommittee is unsure if thi</w:t>
      </w:r>
      <w:r w:rsidR="005D67D5">
        <w:rPr>
          <w:rFonts w:ascii="Times New Roman" w:hAnsi="Times New Roman" w:cs="Times New Roman"/>
          <w:sz w:val="24"/>
          <w:szCs w:val="24"/>
        </w:rPr>
        <w:t>s is a simple mistake left</w:t>
      </w:r>
      <w:r w:rsidR="00520916">
        <w:rPr>
          <w:rFonts w:ascii="Times New Roman" w:hAnsi="Times New Roman" w:cs="Times New Roman"/>
          <w:sz w:val="24"/>
          <w:szCs w:val="24"/>
        </w:rPr>
        <w:t xml:space="preserve"> </w:t>
      </w:r>
      <w:r w:rsidR="005D67D5">
        <w:rPr>
          <w:rFonts w:ascii="Times New Roman" w:hAnsi="Times New Roman" w:cs="Times New Roman"/>
          <w:sz w:val="24"/>
          <w:szCs w:val="24"/>
        </w:rPr>
        <w:t xml:space="preserve">over from </w:t>
      </w:r>
      <w:r w:rsidR="00C81252">
        <w:rPr>
          <w:rFonts w:ascii="Times New Roman" w:hAnsi="Times New Roman" w:cs="Times New Roman"/>
          <w:sz w:val="24"/>
          <w:szCs w:val="24"/>
        </w:rPr>
        <w:t xml:space="preserve">a statement copied from a 3-credit course or if the departments have planned </w:t>
      </w:r>
      <w:r w:rsidR="00FA058D">
        <w:rPr>
          <w:rFonts w:ascii="Times New Roman" w:hAnsi="Times New Roman" w:cs="Times New Roman"/>
          <w:sz w:val="24"/>
          <w:szCs w:val="24"/>
        </w:rPr>
        <w:t>the course for the incorrect number of credit hours. Due to this uncertainty, the Subcommittee requests that the department</w:t>
      </w:r>
      <w:r w:rsidR="00CB4243">
        <w:rPr>
          <w:rFonts w:ascii="Times New Roman" w:hAnsi="Times New Roman" w:cs="Times New Roman"/>
          <w:sz w:val="24"/>
          <w:szCs w:val="24"/>
        </w:rPr>
        <w:t>s</w:t>
      </w:r>
      <w:r w:rsidR="00FA058D">
        <w:rPr>
          <w:rFonts w:ascii="Times New Roman" w:hAnsi="Times New Roman" w:cs="Times New Roman"/>
          <w:sz w:val="24"/>
          <w:szCs w:val="24"/>
        </w:rPr>
        <w:t xml:space="preserve"> clarify </w:t>
      </w:r>
      <w:r w:rsidR="004E3CE5">
        <w:rPr>
          <w:rFonts w:ascii="Times New Roman" w:hAnsi="Times New Roman" w:cs="Times New Roman"/>
          <w:sz w:val="24"/>
          <w:szCs w:val="24"/>
        </w:rPr>
        <w:t xml:space="preserve">the asynchronous </w:t>
      </w:r>
      <w:r w:rsidR="00564839">
        <w:rPr>
          <w:rFonts w:ascii="Times New Roman" w:hAnsi="Times New Roman" w:cs="Times New Roman"/>
          <w:sz w:val="24"/>
          <w:szCs w:val="24"/>
        </w:rPr>
        <w:t xml:space="preserve">component of the course. The expectation is that 80 minutes of </w:t>
      </w:r>
      <w:r w:rsidR="006863E3">
        <w:rPr>
          <w:rFonts w:ascii="Times New Roman" w:hAnsi="Times New Roman" w:cs="Times New Roman"/>
          <w:sz w:val="24"/>
          <w:szCs w:val="24"/>
        </w:rPr>
        <w:t>r</w:t>
      </w:r>
      <w:r w:rsidR="006863E3" w:rsidRPr="006863E3">
        <w:rPr>
          <w:rFonts w:ascii="Times New Roman" w:hAnsi="Times New Roman" w:cs="Times New Roman"/>
          <w:sz w:val="24"/>
          <w:szCs w:val="24"/>
        </w:rPr>
        <w:t xml:space="preserve">egular </w:t>
      </w:r>
      <w:r w:rsidR="006863E3">
        <w:rPr>
          <w:rFonts w:ascii="Times New Roman" w:hAnsi="Times New Roman" w:cs="Times New Roman"/>
          <w:sz w:val="24"/>
          <w:szCs w:val="24"/>
        </w:rPr>
        <w:t>s</w:t>
      </w:r>
      <w:r w:rsidR="006863E3" w:rsidRPr="006863E3">
        <w:rPr>
          <w:rFonts w:ascii="Times New Roman" w:hAnsi="Times New Roman" w:cs="Times New Roman"/>
          <w:sz w:val="24"/>
          <w:szCs w:val="24"/>
        </w:rPr>
        <w:t xml:space="preserve">ubstantive </w:t>
      </w:r>
      <w:r w:rsidR="006863E3">
        <w:rPr>
          <w:rFonts w:ascii="Times New Roman" w:hAnsi="Times New Roman" w:cs="Times New Roman"/>
          <w:sz w:val="24"/>
          <w:szCs w:val="24"/>
        </w:rPr>
        <w:t>i</w:t>
      </w:r>
      <w:r w:rsidR="006863E3" w:rsidRPr="006863E3">
        <w:rPr>
          <w:rFonts w:ascii="Times New Roman" w:hAnsi="Times New Roman" w:cs="Times New Roman"/>
          <w:sz w:val="24"/>
          <w:szCs w:val="24"/>
        </w:rPr>
        <w:t>nteraction</w:t>
      </w:r>
      <w:r w:rsidR="006863E3">
        <w:rPr>
          <w:rFonts w:ascii="Times New Roman" w:hAnsi="Times New Roman" w:cs="Times New Roman"/>
          <w:sz w:val="24"/>
          <w:szCs w:val="24"/>
        </w:rPr>
        <w:t xml:space="preserve"> (</w:t>
      </w:r>
      <w:r w:rsidR="009875B6">
        <w:rPr>
          <w:rFonts w:ascii="Times New Roman" w:hAnsi="Times New Roman" w:cs="Times New Roman"/>
          <w:sz w:val="24"/>
          <w:szCs w:val="24"/>
        </w:rPr>
        <w:t xml:space="preserve">RSI; </w:t>
      </w:r>
      <w:r w:rsidR="006863E3">
        <w:rPr>
          <w:rFonts w:ascii="Times New Roman" w:hAnsi="Times New Roman" w:cs="Times New Roman"/>
          <w:sz w:val="24"/>
          <w:szCs w:val="24"/>
        </w:rPr>
        <w:t xml:space="preserve">defined by the ASC Office of Distance Education </w:t>
      </w:r>
      <w:hyperlink r:id="rId9" w:history="1">
        <w:r w:rsidR="006863E3" w:rsidRPr="006863E3">
          <w:rPr>
            <w:rStyle w:val="Hyperlink"/>
            <w:rFonts w:ascii="Times New Roman" w:hAnsi="Times New Roman" w:cs="Times New Roman"/>
            <w:sz w:val="24"/>
            <w:szCs w:val="24"/>
          </w:rPr>
          <w:t>here</w:t>
        </w:r>
      </w:hyperlink>
      <w:r w:rsidR="006863E3">
        <w:rPr>
          <w:rFonts w:ascii="Times New Roman" w:hAnsi="Times New Roman" w:cs="Times New Roman"/>
          <w:sz w:val="24"/>
          <w:szCs w:val="24"/>
        </w:rPr>
        <w:t xml:space="preserve">) </w:t>
      </w:r>
      <w:r w:rsidR="00564839">
        <w:rPr>
          <w:rFonts w:ascii="Times New Roman" w:hAnsi="Times New Roman" w:cs="Times New Roman"/>
          <w:sz w:val="24"/>
          <w:szCs w:val="24"/>
        </w:rPr>
        <w:t>be provided</w:t>
      </w:r>
      <w:r w:rsidR="006863E3">
        <w:rPr>
          <w:rFonts w:ascii="Times New Roman" w:hAnsi="Times New Roman" w:cs="Times New Roman"/>
          <w:sz w:val="24"/>
          <w:szCs w:val="24"/>
        </w:rPr>
        <w:t xml:space="preserve"> </w:t>
      </w:r>
      <w:r w:rsidR="006F2AF2">
        <w:rPr>
          <w:rFonts w:ascii="Times New Roman" w:hAnsi="Times New Roman" w:cs="Times New Roman"/>
          <w:sz w:val="24"/>
          <w:szCs w:val="24"/>
        </w:rPr>
        <w:t xml:space="preserve">in the asynchronous </w:t>
      </w:r>
      <w:r w:rsidR="00FE7183">
        <w:rPr>
          <w:rFonts w:ascii="Times New Roman" w:hAnsi="Times New Roman" w:cs="Times New Roman"/>
          <w:sz w:val="24"/>
          <w:szCs w:val="24"/>
        </w:rPr>
        <w:t>sessions</w:t>
      </w:r>
      <w:r w:rsidR="006F2AF2">
        <w:rPr>
          <w:rFonts w:ascii="Times New Roman" w:hAnsi="Times New Roman" w:cs="Times New Roman"/>
          <w:sz w:val="24"/>
          <w:szCs w:val="24"/>
        </w:rPr>
        <w:t xml:space="preserve"> in addition to the 80 minutes of </w:t>
      </w:r>
      <w:r w:rsidR="00775AA6">
        <w:rPr>
          <w:rFonts w:ascii="Times New Roman" w:hAnsi="Times New Roman" w:cs="Times New Roman"/>
          <w:sz w:val="24"/>
          <w:szCs w:val="24"/>
        </w:rPr>
        <w:t xml:space="preserve">the in-person </w:t>
      </w:r>
      <w:r w:rsidR="006F2AF2">
        <w:rPr>
          <w:rFonts w:ascii="Times New Roman" w:hAnsi="Times New Roman" w:cs="Times New Roman"/>
          <w:sz w:val="24"/>
          <w:szCs w:val="24"/>
        </w:rPr>
        <w:t>lecture/</w:t>
      </w:r>
      <w:r w:rsidR="00775AA6">
        <w:rPr>
          <w:rFonts w:ascii="Times New Roman" w:hAnsi="Times New Roman" w:cs="Times New Roman"/>
          <w:sz w:val="24"/>
          <w:szCs w:val="24"/>
        </w:rPr>
        <w:t xml:space="preserve">panel sessions held </w:t>
      </w:r>
      <w:r w:rsidR="00775AA6">
        <w:rPr>
          <w:rFonts w:ascii="Times New Roman" w:hAnsi="Times New Roman" w:cs="Times New Roman"/>
          <w:sz w:val="24"/>
          <w:szCs w:val="24"/>
        </w:rPr>
        <w:lastRenderedPageBreak/>
        <w:t>on Wednesdays</w:t>
      </w:r>
      <w:r w:rsidR="00520916">
        <w:rPr>
          <w:rFonts w:ascii="Times New Roman" w:hAnsi="Times New Roman" w:cs="Times New Roman"/>
          <w:sz w:val="24"/>
          <w:szCs w:val="24"/>
        </w:rPr>
        <w:t xml:space="preserve"> and the 55 minute </w:t>
      </w:r>
      <w:r w:rsidR="00B561CE">
        <w:rPr>
          <w:rFonts w:ascii="Times New Roman" w:hAnsi="Times New Roman" w:cs="Times New Roman"/>
          <w:sz w:val="24"/>
          <w:szCs w:val="24"/>
        </w:rPr>
        <w:t xml:space="preserve">breakout groups on Friday. It is also important to remember that the 80 minutes of asynchronous teaching will also need to be </w:t>
      </w:r>
      <w:r w:rsidR="00564839">
        <w:rPr>
          <w:rFonts w:ascii="Times New Roman" w:hAnsi="Times New Roman" w:cs="Times New Roman"/>
          <w:sz w:val="24"/>
          <w:szCs w:val="24"/>
        </w:rPr>
        <w:t xml:space="preserve">complemented by </w:t>
      </w:r>
      <w:r w:rsidR="00B561CE">
        <w:rPr>
          <w:rFonts w:ascii="Times New Roman" w:hAnsi="Times New Roman" w:cs="Times New Roman"/>
          <w:sz w:val="24"/>
          <w:szCs w:val="24"/>
        </w:rPr>
        <w:t xml:space="preserve">the </w:t>
      </w:r>
      <w:r w:rsidR="00564839">
        <w:rPr>
          <w:rFonts w:ascii="Times New Roman" w:hAnsi="Times New Roman" w:cs="Times New Roman"/>
          <w:sz w:val="24"/>
          <w:szCs w:val="24"/>
        </w:rPr>
        <w:t xml:space="preserve">appropriate </w:t>
      </w:r>
      <w:r w:rsidR="00775AA6">
        <w:rPr>
          <w:rFonts w:ascii="Times New Roman" w:hAnsi="Times New Roman" w:cs="Times New Roman"/>
          <w:sz w:val="24"/>
          <w:szCs w:val="24"/>
        </w:rPr>
        <w:t>amount of</w:t>
      </w:r>
      <w:r w:rsidR="00B534B5">
        <w:rPr>
          <w:rFonts w:ascii="Times New Roman" w:hAnsi="Times New Roman" w:cs="Times New Roman"/>
          <w:sz w:val="24"/>
          <w:szCs w:val="24"/>
        </w:rPr>
        <w:t xml:space="preserve"> out-of-class work</w:t>
      </w:r>
      <w:r w:rsidR="00B561CE">
        <w:rPr>
          <w:rFonts w:ascii="Times New Roman" w:hAnsi="Times New Roman" w:cs="Times New Roman"/>
          <w:sz w:val="24"/>
          <w:szCs w:val="24"/>
        </w:rPr>
        <w:t xml:space="preserve"> (like for the in-person portions of the course)</w:t>
      </w:r>
      <w:r w:rsidR="00405D77">
        <w:rPr>
          <w:rFonts w:ascii="Times New Roman" w:hAnsi="Times New Roman" w:cs="Times New Roman"/>
          <w:sz w:val="24"/>
          <w:szCs w:val="24"/>
        </w:rPr>
        <w:t xml:space="preserve">. Given that the course is 4 credit hours, it is anticipated that the volume of homework should be roughly double that of the </w:t>
      </w:r>
      <w:r w:rsidR="009875B6">
        <w:rPr>
          <w:rFonts w:ascii="Times New Roman" w:hAnsi="Times New Roman" w:cs="Times New Roman"/>
          <w:sz w:val="24"/>
          <w:szCs w:val="24"/>
        </w:rPr>
        <w:t xml:space="preserve">RSI </w:t>
      </w:r>
      <w:r w:rsidR="00405D77">
        <w:rPr>
          <w:rFonts w:ascii="Times New Roman" w:hAnsi="Times New Roman" w:cs="Times New Roman"/>
          <w:sz w:val="24"/>
          <w:szCs w:val="24"/>
        </w:rPr>
        <w:t xml:space="preserve">which would bring the </w:t>
      </w:r>
      <w:r w:rsidR="00BA69AE">
        <w:rPr>
          <w:rFonts w:ascii="Times New Roman" w:hAnsi="Times New Roman" w:cs="Times New Roman"/>
          <w:sz w:val="24"/>
          <w:szCs w:val="24"/>
        </w:rPr>
        <w:t xml:space="preserve">weekly credit hour expectation to 12. The Subcommittee asks that this be </w:t>
      </w:r>
      <w:r w:rsidR="00CB4243">
        <w:rPr>
          <w:rFonts w:ascii="Times New Roman" w:hAnsi="Times New Roman" w:cs="Times New Roman"/>
          <w:sz w:val="24"/>
          <w:szCs w:val="24"/>
        </w:rPr>
        <w:t>laid out</w:t>
      </w:r>
      <w:r w:rsidR="00BA69AE">
        <w:rPr>
          <w:rFonts w:ascii="Times New Roman" w:hAnsi="Times New Roman" w:cs="Times New Roman"/>
          <w:sz w:val="24"/>
          <w:szCs w:val="24"/>
        </w:rPr>
        <w:t xml:space="preserve"> in the syllab</w:t>
      </w:r>
      <w:r w:rsidR="00CB4243">
        <w:rPr>
          <w:rFonts w:ascii="Times New Roman" w:hAnsi="Times New Roman" w:cs="Times New Roman"/>
          <w:sz w:val="24"/>
          <w:szCs w:val="24"/>
        </w:rPr>
        <w:t>i</w:t>
      </w:r>
      <w:r w:rsidR="00BA69AE">
        <w:rPr>
          <w:rFonts w:ascii="Times New Roman" w:hAnsi="Times New Roman" w:cs="Times New Roman"/>
          <w:sz w:val="24"/>
          <w:szCs w:val="24"/>
        </w:rPr>
        <w:t xml:space="preserve"> to determine whether the workload has been adequately factored into the design of the course.</w:t>
      </w:r>
      <w:r w:rsidR="00234E43">
        <w:rPr>
          <w:rFonts w:ascii="Times New Roman" w:hAnsi="Times New Roman" w:cs="Times New Roman"/>
          <w:sz w:val="24"/>
          <w:szCs w:val="24"/>
        </w:rPr>
        <w:t xml:space="preserve"> The Subcommittee </w:t>
      </w:r>
      <w:r w:rsidR="00021FB0">
        <w:rPr>
          <w:rFonts w:ascii="Times New Roman" w:hAnsi="Times New Roman" w:cs="Times New Roman"/>
          <w:sz w:val="24"/>
          <w:szCs w:val="24"/>
        </w:rPr>
        <w:t xml:space="preserve">adds that addressing this </w:t>
      </w:r>
      <w:r w:rsidR="005F0C2A">
        <w:rPr>
          <w:rFonts w:ascii="Times New Roman" w:hAnsi="Times New Roman" w:cs="Times New Roman"/>
          <w:sz w:val="24"/>
          <w:szCs w:val="24"/>
        </w:rPr>
        <w:t xml:space="preserve">now will help facilitate a smoother review process when the course is presented to the Themes Subcommittee for review as a GEN Theme course with HIP. </w:t>
      </w:r>
    </w:p>
    <w:p w14:paraId="733E2044" w14:textId="0C704F58" w:rsidR="005F0C2A" w:rsidRDefault="007B63E2" w:rsidP="008628EA">
      <w:pPr>
        <w:pStyle w:val="ListParagraph"/>
        <w:numPr>
          <w:ilvl w:val="1"/>
          <w:numId w:val="1"/>
        </w:numPr>
        <w:rPr>
          <w:rFonts w:ascii="Times New Roman" w:hAnsi="Times New Roman" w:cs="Times New Roman"/>
          <w:sz w:val="24"/>
          <w:szCs w:val="24"/>
        </w:rPr>
      </w:pPr>
      <w:r w:rsidRPr="00CB4243">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notes that the syllabi mention breakout groups in reference to the small groups in which students will conduct discussion and recommends that the </w:t>
      </w:r>
      <w:r w:rsidR="00DD51F7">
        <w:rPr>
          <w:rFonts w:ascii="Times New Roman" w:hAnsi="Times New Roman" w:cs="Times New Roman"/>
          <w:sz w:val="24"/>
          <w:szCs w:val="24"/>
        </w:rPr>
        <w:t xml:space="preserve">syllabi clarify that </w:t>
      </w:r>
      <w:r w:rsidR="00C631B8">
        <w:rPr>
          <w:rFonts w:ascii="Times New Roman" w:hAnsi="Times New Roman" w:cs="Times New Roman"/>
          <w:sz w:val="24"/>
          <w:szCs w:val="24"/>
        </w:rPr>
        <w:t xml:space="preserve">these groups will convene in person, as students are quick to associate the term </w:t>
      </w:r>
      <w:r w:rsidR="00CB4243">
        <w:rPr>
          <w:rFonts w:ascii="Times New Roman" w:hAnsi="Times New Roman" w:cs="Times New Roman"/>
          <w:sz w:val="24"/>
          <w:szCs w:val="24"/>
        </w:rPr>
        <w:t xml:space="preserve">“breakout” </w:t>
      </w:r>
      <w:r w:rsidR="00C631B8">
        <w:rPr>
          <w:rFonts w:ascii="Times New Roman" w:hAnsi="Times New Roman" w:cs="Times New Roman"/>
          <w:sz w:val="24"/>
          <w:szCs w:val="24"/>
        </w:rPr>
        <w:t xml:space="preserve">with the Zoom feature. </w:t>
      </w:r>
      <w:r w:rsidR="006D191A">
        <w:rPr>
          <w:rFonts w:ascii="Times New Roman" w:hAnsi="Times New Roman" w:cs="Times New Roman"/>
          <w:sz w:val="24"/>
          <w:szCs w:val="24"/>
        </w:rPr>
        <w:t>[Syllab</w:t>
      </w:r>
      <w:r w:rsidR="007713F5">
        <w:rPr>
          <w:rFonts w:ascii="Times New Roman" w:hAnsi="Times New Roman" w:cs="Times New Roman"/>
          <w:sz w:val="24"/>
          <w:szCs w:val="24"/>
        </w:rPr>
        <w:t>i</w:t>
      </w:r>
      <w:r w:rsidR="006D191A">
        <w:rPr>
          <w:rFonts w:ascii="Times New Roman" w:hAnsi="Times New Roman" w:cs="Times New Roman"/>
          <w:sz w:val="24"/>
          <w:szCs w:val="24"/>
        </w:rPr>
        <w:t xml:space="preserve"> </w:t>
      </w:r>
      <w:r w:rsidR="009B60DC">
        <w:rPr>
          <w:rFonts w:ascii="Times New Roman" w:hAnsi="Times New Roman" w:cs="Times New Roman"/>
          <w:sz w:val="24"/>
          <w:szCs w:val="24"/>
        </w:rPr>
        <w:t>p</w:t>
      </w:r>
      <w:r w:rsidR="006D191A">
        <w:rPr>
          <w:rFonts w:ascii="Times New Roman" w:hAnsi="Times New Roman" w:cs="Times New Roman"/>
          <w:sz w:val="24"/>
          <w:szCs w:val="24"/>
        </w:rPr>
        <w:t xml:space="preserve">. 4] </w:t>
      </w:r>
    </w:p>
    <w:p w14:paraId="6026476A" w14:textId="08935508" w:rsidR="006D191A" w:rsidRDefault="006D191A" w:rsidP="008628EA">
      <w:pPr>
        <w:pStyle w:val="ListParagraph"/>
        <w:numPr>
          <w:ilvl w:val="1"/>
          <w:numId w:val="1"/>
        </w:numPr>
        <w:rPr>
          <w:rFonts w:ascii="Times New Roman" w:hAnsi="Times New Roman" w:cs="Times New Roman"/>
          <w:sz w:val="24"/>
          <w:szCs w:val="24"/>
        </w:rPr>
      </w:pPr>
      <w:r w:rsidRPr="00CB4243">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top of the first page of the syllabus </w:t>
      </w:r>
      <w:r w:rsidR="00F6537F">
        <w:rPr>
          <w:rFonts w:ascii="Times New Roman" w:hAnsi="Times New Roman" w:cs="Times New Roman"/>
          <w:sz w:val="24"/>
          <w:szCs w:val="24"/>
        </w:rPr>
        <w:t xml:space="preserve">indicate that the Wednesday sessions are lecture/panel sessions and Friday sessions are the discussion groups. </w:t>
      </w:r>
    </w:p>
    <w:p w14:paraId="72DF521B" w14:textId="407A2438" w:rsidR="00F6537F" w:rsidRPr="00577524" w:rsidRDefault="00336A40" w:rsidP="00F6537F">
      <w:pPr>
        <w:pStyle w:val="ListParagraph"/>
        <w:numPr>
          <w:ilvl w:val="1"/>
          <w:numId w:val="1"/>
        </w:numPr>
        <w:rPr>
          <w:rFonts w:ascii="Times New Roman" w:hAnsi="Times New Roman" w:cs="Times New Roman"/>
          <w:sz w:val="24"/>
          <w:szCs w:val="24"/>
        </w:rPr>
      </w:pPr>
      <w:r w:rsidRPr="00336A40">
        <w:rPr>
          <w:rFonts w:ascii="Times New Roman" w:hAnsi="Times New Roman" w:cs="Times New Roman"/>
          <w:i/>
          <w:iCs/>
          <w:sz w:val="24"/>
          <w:szCs w:val="24"/>
        </w:rPr>
        <w:t>Recommendation</w:t>
      </w:r>
      <w:r w:rsidR="00F6537F" w:rsidRPr="00577524">
        <w:rPr>
          <w:rFonts w:ascii="Times New Roman" w:hAnsi="Times New Roman" w:cs="Times New Roman"/>
          <w:sz w:val="24"/>
          <w:szCs w:val="24"/>
        </w:rPr>
        <w:t xml:space="preserve">: The </w:t>
      </w:r>
      <w:r w:rsidR="00DA6E19">
        <w:rPr>
          <w:rFonts w:ascii="Times New Roman" w:hAnsi="Times New Roman" w:cs="Times New Roman"/>
          <w:sz w:val="24"/>
          <w:szCs w:val="24"/>
        </w:rPr>
        <w:t>Subcommittee</w:t>
      </w:r>
      <w:r w:rsidR="00F6537F" w:rsidRPr="00577524">
        <w:rPr>
          <w:rFonts w:ascii="Times New Roman" w:hAnsi="Times New Roman" w:cs="Times New Roman"/>
          <w:sz w:val="24"/>
          <w:szCs w:val="24"/>
        </w:rPr>
        <w:t xml:space="preserve"> recommend</w:t>
      </w:r>
      <w:r w:rsidR="00DA6E19">
        <w:rPr>
          <w:rFonts w:ascii="Times New Roman" w:hAnsi="Times New Roman" w:cs="Times New Roman"/>
          <w:sz w:val="24"/>
          <w:szCs w:val="24"/>
        </w:rPr>
        <w:t>s</w:t>
      </w:r>
      <w:r w:rsidR="00F6537F" w:rsidRPr="00577524">
        <w:rPr>
          <w:rFonts w:ascii="Times New Roman" w:hAnsi="Times New Roman" w:cs="Times New Roman"/>
          <w:sz w:val="24"/>
          <w:szCs w:val="24"/>
        </w:rPr>
        <w:t xml:space="preserve"> that the department use the most recent version of the university’s recently updated diversity statement if they wish to keep it in the syllabus. The updated statement can be found in an easy to copy/paste format on the </w:t>
      </w:r>
      <w:hyperlink r:id="rId10" w:history="1">
        <w:r w:rsidR="00F6537F" w:rsidRPr="00577524">
          <w:rPr>
            <w:rStyle w:val="Hyperlink"/>
            <w:rFonts w:ascii="Times New Roman" w:hAnsi="Times New Roman" w:cs="Times New Roman"/>
            <w:sz w:val="24"/>
            <w:szCs w:val="24"/>
          </w:rPr>
          <w:t>Arts and Sciences Curriculum and Assessment Services website</w:t>
        </w:r>
      </w:hyperlink>
      <w:r w:rsidR="00F6537F">
        <w:rPr>
          <w:rFonts w:ascii="Times New Roman" w:hAnsi="Times New Roman" w:cs="Times New Roman"/>
          <w:sz w:val="24"/>
          <w:szCs w:val="24"/>
        </w:rPr>
        <w:t>.</w:t>
      </w:r>
      <w:r w:rsidR="007713F5">
        <w:rPr>
          <w:rFonts w:ascii="Times New Roman" w:hAnsi="Times New Roman" w:cs="Times New Roman"/>
          <w:sz w:val="24"/>
          <w:szCs w:val="24"/>
        </w:rPr>
        <w:t xml:space="preserve"> [Syllabi p</w:t>
      </w:r>
      <w:r w:rsidR="009B60DC">
        <w:rPr>
          <w:rFonts w:ascii="Times New Roman" w:hAnsi="Times New Roman" w:cs="Times New Roman"/>
          <w:sz w:val="24"/>
          <w:szCs w:val="24"/>
        </w:rPr>
        <w:t>p</w:t>
      </w:r>
      <w:r w:rsidR="007713F5">
        <w:rPr>
          <w:rFonts w:ascii="Times New Roman" w:hAnsi="Times New Roman" w:cs="Times New Roman"/>
          <w:sz w:val="24"/>
          <w:szCs w:val="24"/>
        </w:rPr>
        <w:t xml:space="preserve">. </w:t>
      </w:r>
      <w:r w:rsidR="005B7850">
        <w:rPr>
          <w:rFonts w:ascii="Times New Roman" w:hAnsi="Times New Roman" w:cs="Times New Roman"/>
          <w:sz w:val="24"/>
          <w:szCs w:val="24"/>
        </w:rPr>
        <w:t>13-14</w:t>
      </w:r>
      <w:r w:rsidR="007713F5">
        <w:rPr>
          <w:rFonts w:ascii="Times New Roman" w:hAnsi="Times New Roman" w:cs="Times New Roman"/>
          <w:sz w:val="24"/>
          <w:szCs w:val="24"/>
        </w:rPr>
        <w:t>]</w:t>
      </w:r>
    </w:p>
    <w:p w14:paraId="06A3F52A" w14:textId="49D136A3" w:rsidR="00F6537F" w:rsidRPr="003518D0" w:rsidRDefault="00F6537F" w:rsidP="003518D0">
      <w:pPr>
        <w:pStyle w:val="ListParagraph"/>
        <w:numPr>
          <w:ilvl w:val="1"/>
          <w:numId w:val="1"/>
        </w:numPr>
        <w:rPr>
          <w:rFonts w:ascii="Times New Roman" w:hAnsi="Times New Roman" w:cs="Times New Roman"/>
          <w:sz w:val="24"/>
          <w:szCs w:val="24"/>
        </w:rPr>
      </w:pPr>
      <w:r w:rsidRPr="00336A40">
        <w:rPr>
          <w:rFonts w:ascii="Times New Roman" w:hAnsi="Times New Roman" w:cs="Times New Roman"/>
          <w:i/>
          <w:iCs/>
          <w:sz w:val="24"/>
          <w:szCs w:val="24"/>
        </w:rPr>
        <w:t>Recommendation</w:t>
      </w:r>
      <w:r w:rsidR="00941B1D" w:rsidRPr="00941B1D">
        <w:rPr>
          <w:rFonts w:ascii="Times New Roman" w:hAnsi="Times New Roman" w:cs="Times New Roman"/>
          <w:sz w:val="24"/>
          <w:szCs w:val="24"/>
        </w:rPr>
        <w:t xml:space="preserve">: The Subcommittee </w:t>
      </w:r>
      <w:r w:rsidR="003518D0">
        <w:rPr>
          <w:rFonts w:ascii="Times New Roman" w:hAnsi="Times New Roman" w:cs="Times New Roman"/>
          <w:sz w:val="24"/>
          <w:szCs w:val="24"/>
        </w:rPr>
        <w:t>recommends</w:t>
      </w:r>
      <w:r w:rsidR="00941B1D" w:rsidRPr="00941B1D">
        <w:rPr>
          <w:rFonts w:ascii="Times New Roman" w:hAnsi="Times New Roman" w:cs="Times New Roman"/>
          <w:sz w:val="24"/>
          <w:szCs w:val="24"/>
        </w:rPr>
        <w:t xml:space="preserve"> that the department ensure that the reference to the</w:t>
      </w:r>
      <w:r w:rsidR="00941B1D" w:rsidRPr="00941B1D">
        <w:rPr>
          <w:rFonts w:ascii="Times New Roman" w:hAnsi="Times New Roman" w:cs="Times New Roman"/>
          <w:b/>
          <w:bCs/>
          <w:sz w:val="24"/>
          <w:szCs w:val="24"/>
        </w:rPr>
        <w:t> </w:t>
      </w:r>
      <w:hyperlink r:id="rId11" w:history="1">
        <w:r w:rsidR="00941B1D" w:rsidRPr="00941B1D">
          <w:rPr>
            <w:rStyle w:val="Hyperlink"/>
            <w:rFonts w:ascii="Times New Roman" w:hAnsi="Times New Roman" w:cs="Times New Roman"/>
            <w:b/>
            <w:bCs/>
            <w:sz w:val="24"/>
            <w:szCs w:val="24"/>
          </w:rPr>
          <w:t>Office of Institutional Equity</w:t>
        </w:r>
      </w:hyperlink>
      <w:r w:rsidR="00941B1D" w:rsidRPr="00941B1D">
        <w:rPr>
          <w:rFonts w:ascii="Times New Roman" w:hAnsi="Times New Roman" w:cs="Times New Roman"/>
          <w:sz w:val="24"/>
          <w:szCs w:val="24"/>
        </w:rPr>
        <w:t xml:space="preserve"> in the religious accommodations statement is a hyperlink to the office’s email. Please feel free to copy and paste </w:t>
      </w:r>
      <w:r w:rsidR="003518D0">
        <w:rPr>
          <w:rFonts w:ascii="Times New Roman" w:hAnsi="Times New Roman" w:cs="Times New Roman"/>
          <w:sz w:val="24"/>
          <w:szCs w:val="24"/>
        </w:rPr>
        <w:t>this</w:t>
      </w:r>
      <w:r w:rsidR="00941B1D" w:rsidRPr="00941B1D">
        <w:rPr>
          <w:rFonts w:ascii="Times New Roman" w:hAnsi="Times New Roman" w:cs="Times New Roman"/>
          <w:sz w:val="24"/>
          <w:szCs w:val="24"/>
        </w:rPr>
        <w:t xml:space="preserve"> lin</w:t>
      </w:r>
      <w:r w:rsidR="003518D0">
        <w:rPr>
          <w:rFonts w:ascii="Times New Roman" w:hAnsi="Times New Roman" w:cs="Times New Roman"/>
          <w:sz w:val="24"/>
          <w:szCs w:val="24"/>
        </w:rPr>
        <w:t>k</w:t>
      </w:r>
      <w:r w:rsidR="00941B1D" w:rsidRPr="00941B1D">
        <w:rPr>
          <w:rFonts w:ascii="Times New Roman" w:hAnsi="Times New Roman" w:cs="Times New Roman"/>
          <w:sz w:val="24"/>
          <w:szCs w:val="24"/>
        </w:rPr>
        <w:t xml:space="preserve"> into the statement directly from the Subcommittee’s feedback. Otherwise, the full statement with the link can be found in an easy to copy/paste format on the</w:t>
      </w:r>
      <w:hyperlink r:id="rId12" w:history="1">
        <w:r w:rsidR="00941B1D" w:rsidRPr="00941B1D">
          <w:rPr>
            <w:rStyle w:val="Hyperlink"/>
            <w:rFonts w:ascii="Times New Roman" w:hAnsi="Times New Roman" w:cs="Times New Roman"/>
            <w:sz w:val="24"/>
            <w:szCs w:val="24"/>
          </w:rPr>
          <w:t xml:space="preserve"> Arts and Sciences Curriculum and Assessment Services website</w:t>
        </w:r>
      </w:hyperlink>
      <w:r w:rsidR="00941B1D" w:rsidRPr="00941B1D">
        <w:rPr>
          <w:rFonts w:ascii="Times New Roman" w:hAnsi="Times New Roman" w:cs="Times New Roman"/>
          <w:sz w:val="24"/>
          <w:szCs w:val="24"/>
        </w:rPr>
        <w:t xml:space="preserve">. </w:t>
      </w:r>
      <w:r w:rsidR="005B7850">
        <w:rPr>
          <w:rFonts w:ascii="Times New Roman" w:hAnsi="Times New Roman" w:cs="Times New Roman"/>
          <w:sz w:val="24"/>
          <w:szCs w:val="24"/>
        </w:rPr>
        <w:t xml:space="preserve">[Syllabi </w:t>
      </w:r>
      <w:r w:rsidR="009B60DC">
        <w:rPr>
          <w:rFonts w:ascii="Times New Roman" w:hAnsi="Times New Roman" w:cs="Times New Roman"/>
          <w:sz w:val="24"/>
          <w:szCs w:val="24"/>
        </w:rPr>
        <w:t xml:space="preserve">p. 16] </w:t>
      </w:r>
    </w:p>
    <w:bookmarkEnd w:id="4"/>
    <w:p w14:paraId="6C22479E" w14:textId="25B679C4" w:rsidR="00F6537F" w:rsidRPr="00E02724" w:rsidRDefault="00F6537F" w:rsidP="008628E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Crocetta, Diles; unanimously approved with </w:t>
      </w:r>
      <w:r w:rsidR="003518D0" w:rsidRPr="009B60DC">
        <w:rPr>
          <w:rFonts w:ascii="Times New Roman" w:hAnsi="Times New Roman" w:cs="Times New Roman"/>
          <w:b/>
          <w:bCs/>
          <w:sz w:val="24"/>
          <w:szCs w:val="24"/>
        </w:rPr>
        <w:t>one</w:t>
      </w:r>
      <w:r w:rsidR="003518D0">
        <w:rPr>
          <w:rFonts w:ascii="Times New Roman" w:hAnsi="Times New Roman" w:cs="Times New Roman"/>
          <w:sz w:val="24"/>
          <w:szCs w:val="24"/>
        </w:rPr>
        <w:t xml:space="preserve"> </w:t>
      </w:r>
      <w:r w:rsidR="003518D0" w:rsidRPr="009B60DC">
        <w:rPr>
          <w:rFonts w:ascii="Times New Roman" w:hAnsi="Times New Roman" w:cs="Times New Roman"/>
          <w:b/>
          <w:bCs/>
          <w:sz w:val="24"/>
          <w:szCs w:val="24"/>
        </w:rPr>
        <w:t>contingency</w:t>
      </w:r>
      <w:r w:rsidR="003518D0">
        <w:rPr>
          <w:rFonts w:ascii="Times New Roman" w:hAnsi="Times New Roman" w:cs="Times New Roman"/>
          <w:sz w:val="24"/>
          <w:szCs w:val="24"/>
        </w:rPr>
        <w:t xml:space="preserve"> and </w:t>
      </w:r>
      <w:r w:rsidR="003518D0" w:rsidRPr="009B60DC">
        <w:rPr>
          <w:rFonts w:ascii="Times New Roman" w:hAnsi="Times New Roman" w:cs="Times New Roman"/>
          <w:i/>
          <w:iCs/>
          <w:sz w:val="24"/>
          <w:szCs w:val="24"/>
        </w:rPr>
        <w:t>four</w:t>
      </w:r>
      <w:r w:rsidR="003518D0">
        <w:rPr>
          <w:rFonts w:ascii="Times New Roman" w:hAnsi="Times New Roman" w:cs="Times New Roman"/>
          <w:sz w:val="24"/>
          <w:szCs w:val="24"/>
        </w:rPr>
        <w:t xml:space="preserve"> </w:t>
      </w:r>
      <w:r w:rsidR="003518D0" w:rsidRPr="009B60DC">
        <w:rPr>
          <w:rFonts w:ascii="Times New Roman" w:hAnsi="Times New Roman" w:cs="Times New Roman"/>
          <w:i/>
          <w:iCs/>
          <w:sz w:val="24"/>
          <w:szCs w:val="24"/>
        </w:rPr>
        <w:t>recommendations</w:t>
      </w:r>
      <w:r w:rsidR="003518D0">
        <w:rPr>
          <w:rFonts w:ascii="Times New Roman" w:hAnsi="Times New Roman" w:cs="Times New Roman"/>
          <w:sz w:val="24"/>
          <w:szCs w:val="24"/>
        </w:rPr>
        <w:t xml:space="preserve">. </w:t>
      </w:r>
    </w:p>
    <w:p w14:paraId="53E1DE48" w14:textId="77777777" w:rsidR="00E02724" w:rsidRDefault="00E02724" w:rsidP="00E02724">
      <w:pPr>
        <w:pStyle w:val="ListParagraph"/>
        <w:numPr>
          <w:ilvl w:val="0"/>
          <w:numId w:val="1"/>
        </w:numPr>
        <w:rPr>
          <w:rFonts w:ascii="Times New Roman" w:hAnsi="Times New Roman" w:cs="Times New Roman"/>
          <w:sz w:val="24"/>
          <w:szCs w:val="24"/>
        </w:rPr>
      </w:pPr>
      <w:r w:rsidRPr="00E02724">
        <w:rPr>
          <w:rFonts w:ascii="Times New Roman" w:hAnsi="Times New Roman" w:cs="Times New Roman"/>
          <w:sz w:val="24"/>
          <w:szCs w:val="24"/>
        </w:rPr>
        <w:t xml:space="preserve">French 3804 (new course requesting 100% DL &amp; GEN </w:t>
      </w:r>
      <w:bookmarkStart w:id="5" w:name="_Hlk180570104"/>
      <w:r w:rsidRPr="00E02724">
        <w:rPr>
          <w:rFonts w:ascii="Times New Roman" w:hAnsi="Times New Roman" w:cs="Times New Roman"/>
          <w:sz w:val="24"/>
          <w:szCs w:val="24"/>
        </w:rPr>
        <w:t>Theme Traditions, Cultures, and Transformations</w:t>
      </w:r>
      <w:bookmarkEnd w:id="5"/>
      <w:r w:rsidRPr="00E02724">
        <w:rPr>
          <w:rFonts w:ascii="Times New Roman" w:hAnsi="Times New Roman" w:cs="Times New Roman"/>
          <w:sz w:val="24"/>
          <w:szCs w:val="24"/>
        </w:rPr>
        <w:t>) (tabled from last time)</w:t>
      </w:r>
    </w:p>
    <w:p w14:paraId="0EDD075E" w14:textId="7EB51152" w:rsidR="00F32081" w:rsidRDefault="00F32081" w:rsidP="00F32081">
      <w:pPr>
        <w:pStyle w:val="ListParagraph"/>
        <w:numPr>
          <w:ilvl w:val="1"/>
          <w:numId w:val="1"/>
        </w:numPr>
        <w:rPr>
          <w:rFonts w:ascii="Times New Roman" w:hAnsi="Times New Roman" w:cs="Times New Roman"/>
          <w:sz w:val="24"/>
          <w:szCs w:val="24"/>
        </w:rPr>
      </w:pPr>
      <w:bookmarkStart w:id="6" w:name="_Hlk180569011"/>
      <w:r w:rsidRPr="009B60DC">
        <w:rPr>
          <w:rFonts w:ascii="Times New Roman" w:hAnsi="Times New Roman" w:cs="Times New Roman"/>
          <w:b/>
          <w:bCs/>
          <w:sz w:val="24"/>
          <w:szCs w:val="24"/>
        </w:rPr>
        <w:t>Contingency</w:t>
      </w:r>
      <w:r>
        <w:rPr>
          <w:rFonts w:ascii="Times New Roman" w:hAnsi="Times New Roman" w:cs="Times New Roman"/>
          <w:sz w:val="24"/>
          <w:szCs w:val="24"/>
        </w:rPr>
        <w:t>: The Subcommittee requests that the department more clearly lay out in the syllabus how the course meets the credit hours requirements of 9 weekly hours of engagement in terms of lectures and assigned homework</w:t>
      </w:r>
      <w:r w:rsidR="009B60DC">
        <w:rPr>
          <w:rFonts w:ascii="Times New Roman" w:hAnsi="Times New Roman" w:cs="Times New Roman"/>
          <w:sz w:val="24"/>
          <w:szCs w:val="24"/>
        </w:rPr>
        <w:t>/</w:t>
      </w:r>
      <w:r>
        <w:rPr>
          <w:rFonts w:ascii="Times New Roman" w:hAnsi="Times New Roman" w:cs="Times New Roman"/>
          <w:sz w:val="24"/>
          <w:szCs w:val="24"/>
        </w:rPr>
        <w:t xml:space="preserve">materials. The Subcommittee is not necessarily suggesting that there is an insufficient amount of engagement, rather they are struggling to </w:t>
      </w:r>
      <w:r w:rsidR="00614116">
        <w:rPr>
          <w:rFonts w:ascii="Times New Roman" w:hAnsi="Times New Roman" w:cs="Times New Roman"/>
          <w:sz w:val="24"/>
          <w:szCs w:val="24"/>
        </w:rPr>
        <w:t xml:space="preserve">make this judgement from the current </w:t>
      </w:r>
      <w:r w:rsidR="009B60DC">
        <w:rPr>
          <w:rFonts w:ascii="Times New Roman" w:hAnsi="Times New Roman" w:cs="Times New Roman"/>
          <w:sz w:val="24"/>
          <w:szCs w:val="24"/>
        </w:rPr>
        <w:t xml:space="preserve">state of the </w:t>
      </w:r>
      <w:r w:rsidR="00614116">
        <w:rPr>
          <w:rFonts w:ascii="Times New Roman" w:hAnsi="Times New Roman" w:cs="Times New Roman"/>
          <w:sz w:val="24"/>
          <w:szCs w:val="24"/>
        </w:rPr>
        <w:t xml:space="preserve">syllabus. </w:t>
      </w:r>
      <w:r w:rsidR="00CE5A4F">
        <w:rPr>
          <w:rFonts w:ascii="Times New Roman" w:hAnsi="Times New Roman" w:cs="Times New Roman"/>
          <w:sz w:val="24"/>
          <w:szCs w:val="24"/>
        </w:rPr>
        <w:t xml:space="preserve">The Subcommittee notes the additional details provided in the distance approval cover sheet </w:t>
      </w:r>
      <w:r w:rsidR="00C81F79">
        <w:rPr>
          <w:rFonts w:ascii="Times New Roman" w:hAnsi="Times New Roman" w:cs="Times New Roman"/>
          <w:sz w:val="24"/>
          <w:szCs w:val="24"/>
        </w:rPr>
        <w:t xml:space="preserve">and asks that the same level of detail be included and broken down in the syllabus to </w:t>
      </w:r>
      <w:r w:rsidR="008D3977">
        <w:rPr>
          <w:rFonts w:ascii="Times New Roman" w:hAnsi="Times New Roman" w:cs="Times New Roman"/>
          <w:sz w:val="24"/>
          <w:szCs w:val="24"/>
        </w:rPr>
        <w:t xml:space="preserve">give a better </w:t>
      </w:r>
      <w:r w:rsidR="008D3977">
        <w:rPr>
          <w:rFonts w:ascii="Times New Roman" w:hAnsi="Times New Roman" w:cs="Times New Roman"/>
          <w:sz w:val="24"/>
          <w:szCs w:val="24"/>
        </w:rPr>
        <w:lastRenderedPageBreak/>
        <w:t xml:space="preserve">understanding of the regular substantive interaction </w:t>
      </w:r>
      <w:r w:rsidR="007B0807">
        <w:rPr>
          <w:rFonts w:ascii="Times New Roman" w:hAnsi="Times New Roman" w:cs="Times New Roman"/>
          <w:sz w:val="24"/>
          <w:szCs w:val="24"/>
        </w:rPr>
        <w:t xml:space="preserve">(RSI; defined by the ASC Office of Distance Education </w:t>
      </w:r>
      <w:hyperlink r:id="rId13" w:history="1">
        <w:r w:rsidR="007B0807" w:rsidRPr="006863E3">
          <w:rPr>
            <w:rStyle w:val="Hyperlink"/>
            <w:rFonts w:ascii="Times New Roman" w:hAnsi="Times New Roman" w:cs="Times New Roman"/>
            <w:sz w:val="24"/>
            <w:szCs w:val="24"/>
          </w:rPr>
          <w:t>here</w:t>
        </w:r>
      </w:hyperlink>
      <w:r w:rsidR="007B0807">
        <w:rPr>
          <w:rFonts w:ascii="Times New Roman" w:hAnsi="Times New Roman" w:cs="Times New Roman"/>
          <w:sz w:val="24"/>
          <w:szCs w:val="24"/>
        </w:rPr>
        <w:t xml:space="preserve">) applied in the course. </w:t>
      </w:r>
    </w:p>
    <w:p w14:paraId="78762EA1" w14:textId="77B5C7AE" w:rsidR="00D02EDD" w:rsidRDefault="00D02EDD" w:rsidP="00F32081">
      <w:pPr>
        <w:pStyle w:val="ListParagraph"/>
        <w:numPr>
          <w:ilvl w:val="1"/>
          <w:numId w:val="1"/>
        </w:numPr>
        <w:rPr>
          <w:rFonts w:ascii="Times New Roman" w:hAnsi="Times New Roman" w:cs="Times New Roman"/>
          <w:sz w:val="24"/>
          <w:szCs w:val="24"/>
        </w:rPr>
      </w:pPr>
      <w:r w:rsidRPr="00336A40">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department </w:t>
      </w:r>
      <w:r w:rsidR="00436B07">
        <w:rPr>
          <w:rFonts w:ascii="Times New Roman" w:hAnsi="Times New Roman" w:cs="Times New Roman"/>
          <w:sz w:val="24"/>
          <w:szCs w:val="24"/>
        </w:rPr>
        <w:t xml:space="preserve">allow for the small group meetings to occur during the established class time, as students taking distance courses are not required to </w:t>
      </w:r>
      <w:r w:rsidR="00336A40">
        <w:rPr>
          <w:rFonts w:ascii="Times New Roman" w:hAnsi="Times New Roman" w:cs="Times New Roman"/>
          <w:sz w:val="24"/>
          <w:szCs w:val="24"/>
        </w:rPr>
        <w:t>be</w:t>
      </w:r>
      <w:r w:rsidR="00436B07">
        <w:rPr>
          <w:rFonts w:ascii="Times New Roman" w:hAnsi="Times New Roman" w:cs="Times New Roman"/>
          <w:sz w:val="24"/>
          <w:szCs w:val="24"/>
        </w:rPr>
        <w:t xml:space="preserve"> available to meet for additional time outside of class. </w:t>
      </w:r>
      <w:r w:rsidR="00D47B92">
        <w:rPr>
          <w:rFonts w:ascii="Times New Roman" w:hAnsi="Times New Roman" w:cs="Times New Roman"/>
          <w:sz w:val="24"/>
          <w:szCs w:val="24"/>
        </w:rPr>
        <w:t>This feedback is friendly advice based on the experience of the reviewing faculty with distance classes</w:t>
      </w:r>
      <w:r w:rsidR="007738E0">
        <w:rPr>
          <w:rFonts w:ascii="Times New Roman" w:hAnsi="Times New Roman" w:cs="Times New Roman"/>
          <w:sz w:val="24"/>
          <w:szCs w:val="24"/>
        </w:rPr>
        <w:t xml:space="preserve">. Additionally, regarding the small group meetings, the Subcommittee recommends </w:t>
      </w:r>
      <w:r w:rsidR="00EA2C9C">
        <w:rPr>
          <w:rFonts w:ascii="Times New Roman" w:hAnsi="Times New Roman" w:cs="Times New Roman"/>
          <w:sz w:val="24"/>
          <w:szCs w:val="24"/>
        </w:rPr>
        <w:t xml:space="preserve">that </w:t>
      </w:r>
      <w:r w:rsidR="00ED75CD">
        <w:rPr>
          <w:rFonts w:ascii="Times New Roman" w:hAnsi="Times New Roman" w:cs="Times New Roman"/>
          <w:sz w:val="24"/>
          <w:szCs w:val="24"/>
        </w:rPr>
        <w:t>further</w:t>
      </w:r>
      <w:r w:rsidR="00EA2C9C">
        <w:rPr>
          <w:rFonts w:ascii="Times New Roman" w:hAnsi="Times New Roman" w:cs="Times New Roman"/>
          <w:sz w:val="24"/>
          <w:szCs w:val="24"/>
        </w:rPr>
        <w:t xml:space="preserve"> instruction</w:t>
      </w:r>
      <w:r w:rsidR="00336A40">
        <w:rPr>
          <w:rFonts w:ascii="Times New Roman" w:hAnsi="Times New Roman" w:cs="Times New Roman"/>
          <w:sz w:val="24"/>
          <w:szCs w:val="24"/>
        </w:rPr>
        <w:t xml:space="preserve"> be provided</w:t>
      </w:r>
      <w:r w:rsidR="00EA2C9C">
        <w:rPr>
          <w:rFonts w:ascii="Times New Roman" w:hAnsi="Times New Roman" w:cs="Times New Roman"/>
          <w:sz w:val="24"/>
          <w:szCs w:val="24"/>
        </w:rPr>
        <w:t xml:space="preserve"> </w:t>
      </w:r>
      <w:r w:rsidR="00336A40">
        <w:rPr>
          <w:rFonts w:ascii="Times New Roman" w:hAnsi="Times New Roman" w:cs="Times New Roman"/>
          <w:sz w:val="24"/>
          <w:szCs w:val="24"/>
        </w:rPr>
        <w:t>to students concerning</w:t>
      </w:r>
      <w:r w:rsidR="00EA2C9C">
        <w:rPr>
          <w:rFonts w:ascii="Times New Roman" w:hAnsi="Times New Roman" w:cs="Times New Roman"/>
          <w:sz w:val="24"/>
          <w:szCs w:val="24"/>
        </w:rPr>
        <w:t xml:space="preserve"> how </w:t>
      </w:r>
      <w:r w:rsidR="00336A40">
        <w:rPr>
          <w:rFonts w:ascii="Times New Roman" w:hAnsi="Times New Roman" w:cs="Times New Roman"/>
          <w:sz w:val="24"/>
          <w:szCs w:val="24"/>
        </w:rPr>
        <w:t xml:space="preserve">to </w:t>
      </w:r>
      <w:r w:rsidR="00EA2C9C">
        <w:rPr>
          <w:rFonts w:ascii="Times New Roman" w:hAnsi="Times New Roman" w:cs="Times New Roman"/>
          <w:sz w:val="24"/>
          <w:szCs w:val="24"/>
        </w:rPr>
        <w:t>record</w:t>
      </w:r>
      <w:r w:rsidR="00336A40">
        <w:rPr>
          <w:rFonts w:ascii="Times New Roman" w:hAnsi="Times New Roman" w:cs="Times New Roman"/>
          <w:sz w:val="24"/>
          <w:szCs w:val="24"/>
        </w:rPr>
        <w:t>, save, and upload</w:t>
      </w:r>
      <w:r w:rsidR="00EA2C9C">
        <w:rPr>
          <w:rFonts w:ascii="Times New Roman" w:hAnsi="Times New Roman" w:cs="Times New Roman"/>
          <w:sz w:val="24"/>
          <w:szCs w:val="24"/>
        </w:rPr>
        <w:t xml:space="preserve"> a </w:t>
      </w:r>
      <w:r w:rsidR="00336A40">
        <w:rPr>
          <w:rFonts w:ascii="Times New Roman" w:hAnsi="Times New Roman" w:cs="Times New Roman"/>
          <w:sz w:val="24"/>
          <w:szCs w:val="24"/>
        </w:rPr>
        <w:t>Z</w:t>
      </w:r>
      <w:r w:rsidR="00EA2C9C">
        <w:rPr>
          <w:rFonts w:ascii="Times New Roman" w:hAnsi="Times New Roman" w:cs="Times New Roman"/>
          <w:sz w:val="24"/>
          <w:szCs w:val="24"/>
        </w:rPr>
        <w:t>oom meeting</w:t>
      </w:r>
      <w:r w:rsidR="00ED75CD">
        <w:rPr>
          <w:rFonts w:ascii="Times New Roman" w:hAnsi="Times New Roman" w:cs="Times New Roman"/>
          <w:sz w:val="24"/>
          <w:szCs w:val="24"/>
        </w:rPr>
        <w:t xml:space="preserve">. </w:t>
      </w:r>
      <w:r w:rsidR="00784E76">
        <w:rPr>
          <w:rFonts w:ascii="Times New Roman" w:hAnsi="Times New Roman" w:cs="Times New Roman"/>
          <w:sz w:val="24"/>
          <w:szCs w:val="24"/>
        </w:rPr>
        <w:t>[Syllabus p. 6</w:t>
      </w:r>
      <w:r w:rsidR="00107F74">
        <w:rPr>
          <w:rFonts w:ascii="Times New Roman" w:hAnsi="Times New Roman" w:cs="Times New Roman"/>
          <w:sz w:val="24"/>
          <w:szCs w:val="24"/>
        </w:rPr>
        <w:t>; 11</w:t>
      </w:r>
      <w:r w:rsidR="00784E76">
        <w:rPr>
          <w:rFonts w:ascii="Times New Roman" w:hAnsi="Times New Roman" w:cs="Times New Roman"/>
          <w:sz w:val="24"/>
          <w:szCs w:val="24"/>
        </w:rPr>
        <w:t xml:space="preserve">] </w:t>
      </w:r>
    </w:p>
    <w:p w14:paraId="2D53F418" w14:textId="40CDA595" w:rsidR="00ED75CD" w:rsidRDefault="003D0B95" w:rsidP="00F32081">
      <w:pPr>
        <w:pStyle w:val="ListParagraph"/>
        <w:numPr>
          <w:ilvl w:val="1"/>
          <w:numId w:val="1"/>
        </w:numPr>
        <w:rPr>
          <w:rFonts w:ascii="Times New Roman" w:hAnsi="Times New Roman" w:cs="Times New Roman"/>
          <w:sz w:val="24"/>
          <w:szCs w:val="24"/>
        </w:rPr>
      </w:pPr>
      <w:r w:rsidRPr="00336A40">
        <w:rPr>
          <w:rFonts w:ascii="Times New Roman" w:hAnsi="Times New Roman" w:cs="Times New Roman"/>
          <w:i/>
          <w:iCs/>
          <w:sz w:val="24"/>
          <w:szCs w:val="24"/>
        </w:rPr>
        <w:t>Recommendation</w:t>
      </w:r>
      <w:r>
        <w:rPr>
          <w:rFonts w:ascii="Times New Roman" w:hAnsi="Times New Roman" w:cs="Times New Roman"/>
          <w:sz w:val="24"/>
          <w:szCs w:val="24"/>
        </w:rPr>
        <w:t xml:space="preserve">: </w:t>
      </w:r>
      <w:r w:rsidR="009711AC">
        <w:rPr>
          <w:rFonts w:ascii="Times New Roman" w:hAnsi="Times New Roman" w:cs="Times New Roman"/>
          <w:sz w:val="24"/>
          <w:szCs w:val="24"/>
        </w:rPr>
        <w:t>The</w:t>
      </w:r>
      <w:r>
        <w:rPr>
          <w:rFonts w:ascii="Times New Roman" w:hAnsi="Times New Roman" w:cs="Times New Roman"/>
          <w:sz w:val="24"/>
          <w:szCs w:val="24"/>
        </w:rPr>
        <w:t xml:space="preserve"> Subcommittee recommends that the syllabus include a trigger warning or statement regarding the </w:t>
      </w:r>
      <w:r w:rsidR="00336A40">
        <w:rPr>
          <w:rFonts w:ascii="Times New Roman" w:hAnsi="Times New Roman" w:cs="Times New Roman"/>
          <w:sz w:val="24"/>
          <w:szCs w:val="24"/>
        </w:rPr>
        <w:t xml:space="preserve">possibly sensitive </w:t>
      </w:r>
      <w:r w:rsidR="009711AC">
        <w:rPr>
          <w:rFonts w:ascii="Times New Roman" w:hAnsi="Times New Roman" w:cs="Times New Roman"/>
          <w:sz w:val="24"/>
          <w:szCs w:val="24"/>
        </w:rPr>
        <w:t xml:space="preserve">nature of the course content. </w:t>
      </w:r>
    </w:p>
    <w:p w14:paraId="59BF44E1" w14:textId="597C8942" w:rsidR="009711AC" w:rsidRDefault="00981350" w:rsidP="00F32081">
      <w:pPr>
        <w:pStyle w:val="ListParagraph"/>
        <w:numPr>
          <w:ilvl w:val="1"/>
          <w:numId w:val="1"/>
        </w:numPr>
        <w:rPr>
          <w:rFonts w:ascii="Times New Roman" w:hAnsi="Times New Roman" w:cs="Times New Roman"/>
          <w:sz w:val="24"/>
          <w:szCs w:val="24"/>
        </w:rPr>
      </w:pPr>
      <w:r w:rsidRPr="00336A40">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participation requirements in the syllabus be listed in bullet points rather than written in narrative form so that students can absorb the information more easily. </w:t>
      </w:r>
      <w:r w:rsidR="00085ACE">
        <w:rPr>
          <w:rFonts w:ascii="Times New Roman" w:hAnsi="Times New Roman" w:cs="Times New Roman"/>
          <w:sz w:val="24"/>
          <w:szCs w:val="24"/>
        </w:rPr>
        <w:t xml:space="preserve">[Syllabus pp. 6-7] </w:t>
      </w:r>
    </w:p>
    <w:p w14:paraId="361D266B" w14:textId="7DDCBC1E" w:rsidR="009E6E78" w:rsidRDefault="009E6E78" w:rsidP="00F32081">
      <w:pPr>
        <w:pStyle w:val="ListParagraph"/>
        <w:numPr>
          <w:ilvl w:val="1"/>
          <w:numId w:val="1"/>
        </w:numPr>
        <w:rPr>
          <w:rFonts w:ascii="Times New Roman" w:hAnsi="Times New Roman" w:cs="Times New Roman"/>
          <w:sz w:val="24"/>
          <w:szCs w:val="24"/>
        </w:rPr>
      </w:pPr>
      <w:r w:rsidRPr="00336A40">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w:t>
      </w:r>
      <w:r w:rsidR="00B920BB">
        <w:rPr>
          <w:rFonts w:ascii="Times New Roman" w:hAnsi="Times New Roman" w:cs="Times New Roman"/>
          <w:sz w:val="24"/>
          <w:szCs w:val="24"/>
        </w:rPr>
        <w:t xml:space="preserve">each major course assignment in the description section of the syllabus be </w:t>
      </w:r>
      <w:r w:rsidR="00284A9A">
        <w:rPr>
          <w:rFonts w:ascii="Times New Roman" w:hAnsi="Times New Roman" w:cs="Times New Roman"/>
          <w:sz w:val="24"/>
          <w:szCs w:val="24"/>
        </w:rPr>
        <w:t>bolded</w:t>
      </w:r>
      <w:r w:rsidR="003E6CD8">
        <w:rPr>
          <w:rFonts w:ascii="Times New Roman" w:hAnsi="Times New Roman" w:cs="Times New Roman"/>
          <w:sz w:val="24"/>
          <w:szCs w:val="24"/>
        </w:rPr>
        <w:t xml:space="preserve"> so they do not </w:t>
      </w:r>
      <w:r w:rsidR="00FC6F8B">
        <w:rPr>
          <w:rFonts w:ascii="Times New Roman" w:hAnsi="Times New Roman" w:cs="Times New Roman"/>
          <w:sz w:val="24"/>
          <w:szCs w:val="24"/>
        </w:rPr>
        <w:t xml:space="preserve">blend together and are more </w:t>
      </w:r>
      <w:r w:rsidR="003572EF">
        <w:rPr>
          <w:rFonts w:ascii="Times New Roman" w:hAnsi="Times New Roman" w:cs="Times New Roman"/>
          <w:sz w:val="24"/>
          <w:szCs w:val="24"/>
        </w:rPr>
        <w:t>reader</w:t>
      </w:r>
      <w:r w:rsidR="003A1BE1">
        <w:rPr>
          <w:rFonts w:ascii="Times New Roman" w:hAnsi="Times New Roman" w:cs="Times New Roman"/>
          <w:sz w:val="24"/>
          <w:szCs w:val="24"/>
        </w:rPr>
        <w:t>-</w:t>
      </w:r>
      <w:r w:rsidR="003572EF">
        <w:rPr>
          <w:rFonts w:ascii="Times New Roman" w:hAnsi="Times New Roman" w:cs="Times New Roman"/>
          <w:sz w:val="24"/>
          <w:szCs w:val="24"/>
        </w:rPr>
        <w:t>friendly</w:t>
      </w:r>
      <w:r w:rsidR="00FC6F8B">
        <w:rPr>
          <w:rFonts w:ascii="Times New Roman" w:hAnsi="Times New Roman" w:cs="Times New Roman"/>
          <w:sz w:val="24"/>
          <w:szCs w:val="24"/>
        </w:rPr>
        <w:t xml:space="preserve">. </w:t>
      </w:r>
      <w:r w:rsidR="00085ACE">
        <w:rPr>
          <w:rFonts w:ascii="Times New Roman" w:hAnsi="Times New Roman" w:cs="Times New Roman"/>
          <w:sz w:val="24"/>
          <w:szCs w:val="24"/>
        </w:rPr>
        <w:t>[Syllabus pp. 10-11]</w:t>
      </w:r>
    </w:p>
    <w:p w14:paraId="112D3ABB" w14:textId="117FD70A" w:rsidR="003572EF" w:rsidRPr="00577524" w:rsidRDefault="003572EF" w:rsidP="003572EF">
      <w:pPr>
        <w:pStyle w:val="ListParagraph"/>
        <w:numPr>
          <w:ilvl w:val="1"/>
          <w:numId w:val="1"/>
        </w:numPr>
        <w:rPr>
          <w:rFonts w:ascii="Times New Roman" w:hAnsi="Times New Roman" w:cs="Times New Roman"/>
          <w:sz w:val="24"/>
          <w:szCs w:val="24"/>
        </w:rPr>
      </w:pPr>
      <w:r w:rsidRPr="00DE4421">
        <w:rPr>
          <w:rFonts w:ascii="Times New Roman" w:hAnsi="Times New Roman" w:cs="Times New Roman"/>
          <w:i/>
          <w:iCs/>
          <w:sz w:val="24"/>
          <w:szCs w:val="24"/>
        </w:rPr>
        <w:t>Recommendation</w:t>
      </w:r>
      <w:r w:rsidRPr="00577524">
        <w:rPr>
          <w:rFonts w:ascii="Times New Roman" w:hAnsi="Times New Roman" w:cs="Times New Roman"/>
          <w:sz w:val="24"/>
          <w:szCs w:val="24"/>
        </w:rPr>
        <w:t xml:space="preserve">: The </w:t>
      </w:r>
      <w:r w:rsidR="00DA6E19">
        <w:rPr>
          <w:rFonts w:ascii="Times New Roman" w:hAnsi="Times New Roman" w:cs="Times New Roman"/>
          <w:sz w:val="24"/>
          <w:szCs w:val="24"/>
        </w:rPr>
        <w:t>Subcommittee</w:t>
      </w:r>
      <w:r w:rsidRPr="00577524">
        <w:rPr>
          <w:rFonts w:ascii="Times New Roman" w:hAnsi="Times New Roman" w:cs="Times New Roman"/>
          <w:sz w:val="24"/>
          <w:szCs w:val="24"/>
        </w:rPr>
        <w:t xml:space="preserve"> recommend</w:t>
      </w:r>
      <w:r w:rsidR="00DA6E19">
        <w:rPr>
          <w:rFonts w:ascii="Times New Roman" w:hAnsi="Times New Roman" w:cs="Times New Roman"/>
          <w:sz w:val="24"/>
          <w:szCs w:val="24"/>
        </w:rPr>
        <w:t>s</w:t>
      </w:r>
      <w:r w:rsidRPr="00577524">
        <w:rPr>
          <w:rFonts w:ascii="Times New Roman" w:hAnsi="Times New Roman" w:cs="Times New Roman"/>
          <w:sz w:val="24"/>
          <w:szCs w:val="24"/>
        </w:rPr>
        <w:t xml:space="preserve"> that the department use the most recent version of the university’s recently updated diversity statement if they wish to keep it in the syllabus. The updated statement can be found in an easy to copy/paste format on the </w:t>
      </w:r>
      <w:hyperlink r:id="rId14" w:history="1">
        <w:r w:rsidRPr="00577524">
          <w:rPr>
            <w:rStyle w:val="Hyperlink"/>
            <w:rFonts w:ascii="Times New Roman" w:hAnsi="Times New Roman" w:cs="Times New Roman"/>
            <w:sz w:val="24"/>
            <w:szCs w:val="24"/>
          </w:rPr>
          <w:t>Arts and Sciences Curriculum and Assessment Services website</w:t>
        </w:r>
      </w:hyperlink>
      <w:r>
        <w:rPr>
          <w:rFonts w:ascii="Times New Roman" w:hAnsi="Times New Roman" w:cs="Times New Roman"/>
          <w:sz w:val="24"/>
          <w:szCs w:val="24"/>
        </w:rPr>
        <w:t>.</w:t>
      </w:r>
      <w:r w:rsidR="00EE7683">
        <w:rPr>
          <w:rFonts w:ascii="Times New Roman" w:hAnsi="Times New Roman" w:cs="Times New Roman"/>
          <w:sz w:val="24"/>
          <w:szCs w:val="24"/>
        </w:rPr>
        <w:t xml:space="preserve"> [Syllabus p. 14]</w:t>
      </w:r>
    </w:p>
    <w:p w14:paraId="5CD33A9D" w14:textId="421B4F1A" w:rsidR="003572EF" w:rsidRPr="00554C14" w:rsidRDefault="003572EF" w:rsidP="003572EF">
      <w:pPr>
        <w:pStyle w:val="ListParagraph"/>
        <w:numPr>
          <w:ilvl w:val="1"/>
          <w:numId w:val="1"/>
        </w:numPr>
        <w:rPr>
          <w:rFonts w:ascii="Times New Roman" w:hAnsi="Times New Roman" w:cs="Times New Roman"/>
          <w:sz w:val="24"/>
          <w:szCs w:val="24"/>
        </w:rPr>
      </w:pPr>
      <w:r w:rsidRPr="00DE4421">
        <w:rPr>
          <w:rFonts w:ascii="Times New Roman" w:hAnsi="Times New Roman" w:cs="Times New Roman"/>
          <w:i/>
          <w:iCs/>
          <w:sz w:val="24"/>
          <w:szCs w:val="24"/>
        </w:rPr>
        <w:t>Recommendation</w:t>
      </w:r>
      <w:r>
        <w:rPr>
          <w:rFonts w:ascii="Times New Roman" w:hAnsi="Times New Roman" w:cs="Times New Roman"/>
          <w:sz w:val="24"/>
          <w:szCs w:val="24"/>
        </w:rPr>
        <w:t xml:space="preserve">: </w:t>
      </w:r>
      <w:r w:rsidRPr="00554C14">
        <w:rPr>
          <w:rFonts w:ascii="Times New Roman" w:hAnsi="Times New Roman" w:cs="Times New Roman"/>
          <w:sz w:val="24"/>
          <w:szCs w:val="24"/>
        </w:rPr>
        <w:t xml:space="preserve">The Subcommittee recommends that the department use the most recent version of the Student Life Disability Services Statement, which was updated in summer of 2024. The updated statement can be found in an easy to copy/paste format on the </w:t>
      </w:r>
      <w:hyperlink r:id="rId15" w:history="1">
        <w:r w:rsidRPr="00554C14">
          <w:rPr>
            <w:rStyle w:val="Hyperlink"/>
            <w:rFonts w:ascii="Times New Roman" w:hAnsi="Times New Roman" w:cs="Times New Roman"/>
            <w:sz w:val="24"/>
            <w:szCs w:val="24"/>
          </w:rPr>
          <w:t>Arts and Sciences Curriculum and Assessment Services website</w:t>
        </w:r>
      </w:hyperlink>
      <w:r w:rsidRPr="00554C14">
        <w:rPr>
          <w:rFonts w:ascii="Times New Roman" w:hAnsi="Times New Roman" w:cs="Times New Roman"/>
          <w:sz w:val="24"/>
          <w:szCs w:val="24"/>
        </w:rPr>
        <w:t>.</w:t>
      </w:r>
      <w:r w:rsidR="00EE7683">
        <w:rPr>
          <w:rFonts w:ascii="Times New Roman" w:hAnsi="Times New Roman" w:cs="Times New Roman"/>
          <w:sz w:val="24"/>
          <w:szCs w:val="24"/>
        </w:rPr>
        <w:t xml:space="preserve"> [Syllabus p. 15]</w:t>
      </w:r>
    </w:p>
    <w:bookmarkEnd w:id="6"/>
    <w:p w14:paraId="3464F7B0" w14:textId="7FFF91AD" w:rsidR="003572EF" w:rsidRPr="00E02724" w:rsidRDefault="00521949" w:rsidP="00F3208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Crocetta, Diles; unanimously approved with </w:t>
      </w:r>
      <w:r w:rsidRPr="00DE4421">
        <w:rPr>
          <w:rFonts w:ascii="Times New Roman" w:hAnsi="Times New Roman" w:cs="Times New Roman"/>
          <w:b/>
          <w:bCs/>
          <w:sz w:val="24"/>
          <w:szCs w:val="24"/>
        </w:rPr>
        <w:t>one</w:t>
      </w:r>
      <w:r>
        <w:rPr>
          <w:rFonts w:ascii="Times New Roman" w:hAnsi="Times New Roman" w:cs="Times New Roman"/>
          <w:sz w:val="24"/>
          <w:szCs w:val="24"/>
        </w:rPr>
        <w:t xml:space="preserve"> </w:t>
      </w:r>
      <w:r w:rsidRPr="000F04E9">
        <w:rPr>
          <w:rFonts w:ascii="Times New Roman" w:hAnsi="Times New Roman" w:cs="Times New Roman"/>
          <w:b/>
          <w:bCs/>
          <w:sz w:val="24"/>
          <w:szCs w:val="24"/>
        </w:rPr>
        <w:t>contingency</w:t>
      </w:r>
      <w:r>
        <w:rPr>
          <w:rFonts w:ascii="Times New Roman" w:hAnsi="Times New Roman" w:cs="Times New Roman"/>
          <w:sz w:val="24"/>
          <w:szCs w:val="24"/>
        </w:rPr>
        <w:t xml:space="preserve"> and </w:t>
      </w:r>
      <w:r w:rsidRPr="000F04E9">
        <w:rPr>
          <w:rFonts w:ascii="Times New Roman" w:hAnsi="Times New Roman" w:cs="Times New Roman"/>
          <w:i/>
          <w:iCs/>
          <w:sz w:val="24"/>
          <w:szCs w:val="24"/>
        </w:rPr>
        <w:t>six</w:t>
      </w:r>
      <w:r>
        <w:rPr>
          <w:rFonts w:ascii="Times New Roman" w:hAnsi="Times New Roman" w:cs="Times New Roman"/>
          <w:sz w:val="24"/>
          <w:szCs w:val="24"/>
        </w:rPr>
        <w:t xml:space="preserve"> </w:t>
      </w:r>
      <w:r w:rsidRPr="000F04E9">
        <w:rPr>
          <w:rFonts w:ascii="Times New Roman" w:hAnsi="Times New Roman" w:cs="Times New Roman"/>
          <w:i/>
          <w:iCs/>
          <w:sz w:val="24"/>
          <w:szCs w:val="24"/>
        </w:rPr>
        <w:t>recommendations</w:t>
      </w:r>
      <w:r>
        <w:rPr>
          <w:rFonts w:ascii="Times New Roman" w:hAnsi="Times New Roman" w:cs="Times New Roman"/>
          <w:sz w:val="24"/>
          <w:szCs w:val="24"/>
        </w:rPr>
        <w:t xml:space="preserve">. </w:t>
      </w:r>
    </w:p>
    <w:p w14:paraId="1B195B62" w14:textId="77777777" w:rsidR="00E02724" w:rsidRDefault="00E02724" w:rsidP="00E02724">
      <w:pPr>
        <w:pStyle w:val="ListParagraph"/>
        <w:numPr>
          <w:ilvl w:val="0"/>
          <w:numId w:val="1"/>
        </w:numPr>
        <w:rPr>
          <w:rFonts w:ascii="Times New Roman" w:hAnsi="Times New Roman" w:cs="Times New Roman"/>
          <w:sz w:val="24"/>
          <w:szCs w:val="24"/>
        </w:rPr>
      </w:pPr>
      <w:r w:rsidRPr="00E02724">
        <w:rPr>
          <w:rFonts w:ascii="Times New Roman" w:hAnsi="Times New Roman" w:cs="Times New Roman"/>
          <w:sz w:val="24"/>
          <w:szCs w:val="24"/>
        </w:rPr>
        <w:t>Theatre 4500 (new course requesting GEN Theme Lived Environments with Research and Creative Inquiry High-Impact Practice)</w:t>
      </w:r>
    </w:p>
    <w:p w14:paraId="193409A4" w14:textId="1ECE36F1" w:rsidR="00DB591C" w:rsidRPr="00E02724" w:rsidRDefault="00550BF9" w:rsidP="00DB591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Tabled. </w:t>
      </w:r>
    </w:p>
    <w:p w14:paraId="36D36F4E" w14:textId="77777777" w:rsidR="00E02724" w:rsidRDefault="00E02724" w:rsidP="00E02724">
      <w:pPr>
        <w:pStyle w:val="ListParagraph"/>
        <w:numPr>
          <w:ilvl w:val="0"/>
          <w:numId w:val="1"/>
        </w:numPr>
        <w:rPr>
          <w:rFonts w:ascii="Times New Roman" w:hAnsi="Times New Roman" w:cs="Times New Roman"/>
          <w:sz w:val="24"/>
          <w:szCs w:val="24"/>
        </w:rPr>
      </w:pPr>
      <w:r w:rsidRPr="00E02724">
        <w:rPr>
          <w:rFonts w:ascii="Times New Roman" w:hAnsi="Times New Roman" w:cs="Times New Roman"/>
          <w:sz w:val="24"/>
          <w:szCs w:val="24"/>
        </w:rPr>
        <w:t>History 7910 (course change; content change)</w:t>
      </w:r>
    </w:p>
    <w:p w14:paraId="5167CC1A" w14:textId="3EA2C5BC" w:rsidR="00550BF9" w:rsidRPr="00E02724" w:rsidRDefault="00550BF9" w:rsidP="00550B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Tabled. </w:t>
      </w:r>
    </w:p>
    <w:p w14:paraId="3BB26EC4" w14:textId="6861DFB8" w:rsidR="00DE1ACD" w:rsidRDefault="00E02724" w:rsidP="00E02724">
      <w:pPr>
        <w:pStyle w:val="ListParagraph"/>
        <w:numPr>
          <w:ilvl w:val="0"/>
          <w:numId w:val="1"/>
        </w:numPr>
        <w:rPr>
          <w:rFonts w:ascii="Times New Roman" w:hAnsi="Times New Roman" w:cs="Times New Roman"/>
          <w:sz w:val="24"/>
          <w:szCs w:val="24"/>
        </w:rPr>
      </w:pPr>
      <w:r w:rsidRPr="00E02724">
        <w:rPr>
          <w:rFonts w:ascii="Times New Roman" w:hAnsi="Times New Roman" w:cs="Times New Roman"/>
          <w:sz w:val="24"/>
          <w:szCs w:val="24"/>
        </w:rPr>
        <w:t>Philosophy 2456 (existing course with GEN Theme Health and Wellbeing; requesting 100% DL delivery)</w:t>
      </w:r>
    </w:p>
    <w:p w14:paraId="65AA7969" w14:textId="23083E6B" w:rsidR="00550BF9" w:rsidRPr="00E02724" w:rsidRDefault="00550BF9" w:rsidP="00550B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Tabled. </w:t>
      </w:r>
    </w:p>
    <w:sectPr w:rsidR="00550BF9" w:rsidRPr="00E02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B0DB3"/>
    <w:multiLevelType w:val="hybridMultilevel"/>
    <w:tmpl w:val="7B1AF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74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24"/>
    <w:rsid w:val="000168F2"/>
    <w:rsid w:val="00021FB0"/>
    <w:rsid w:val="00023410"/>
    <w:rsid w:val="00085ACE"/>
    <w:rsid w:val="000C08DD"/>
    <w:rsid w:val="000F04E9"/>
    <w:rsid w:val="00104B68"/>
    <w:rsid w:val="00107F74"/>
    <w:rsid w:val="001B15C5"/>
    <w:rsid w:val="001C295C"/>
    <w:rsid w:val="001E1BAD"/>
    <w:rsid w:val="001F2655"/>
    <w:rsid w:val="00234E43"/>
    <w:rsid w:val="00260BC7"/>
    <w:rsid w:val="00264643"/>
    <w:rsid w:val="00283149"/>
    <w:rsid w:val="00284A9A"/>
    <w:rsid w:val="002859F0"/>
    <w:rsid w:val="002A50AC"/>
    <w:rsid w:val="002A7BEB"/>
    <w:rsid w:val="00336A40"/>
    <w:rsid w:val="003518D0"/>
    <w:rsid w:val="00357075"/>
    <w:rsid w:val="003572EF"/>
    <w:rsid w:val="00382FE2"/>
    <w:rsid w:val="003A1BE1"/>
    <w:rsid w:val="003B13B2"/>
    <w:rsid w:val="003D0B95"/>
    <w:rsid w:val="003E6CD8"/>
    <w:rsid w:val="00405D77"/>
    <w:rsid w:val="0041330C"/>
    <w:rsid w:val="00436B07"/>
    <w:rsid w:val="004E31C0"/>
    <w:rsid w:val="004E3CE5"/>
    <w:rsid w:val="00520916"/>
    <w:rsid w:val="00521949"/>
    <w:rsid w:val="00525DCB"/>
    <w:rsid w:val="005262EB"/>
    <w:rsid w:val="0054529B"/>
    <w:rsid w:val="00550BF9"/>
    <w:rsid w:val="00554C14"/>
    <w:rsid w:val="00564839"/>
    <w:rsid w:val="00577524"/>
    <w:rsid w:val="005775A7"/>
    <w:rsid w:val="005775E4"/>
    <w:rsid w:val="00593C80"/>
    <w:rsid w:val="005B08FB"/>
    <w:rsid w:val="005B7850"/>
    <w:rsid w:val="005D67D5"/>
    <w:rsid w:val="005F0C2A"/>
    <w:rsid w:val="00614116"/>
    <w:rsid w:val="00641BF3"/>
    <w:rsid w:val="006863E3"/>
    <w:rsid w:val="006B55AC"/>
    <w:rsid w:val="006C47B5"/>
    <w:rsid w:val="006D191A"/>
    <w:rsid w:val="006D4C67"/>
    <w:rsid w:val="006F2AF2"/>
    <w:rsid w:val="00707986"/>
    <w:rsid w:val="007339F5"/>
    <w:rsid w:val="00747C1B"/>
    <w:rsid w:val="00760185"/>
    <w:rsid w:val="007627EF"/>
    <w:rsid w:val="007713F5"/>
    <w:rsid w:val="007738E0"/>
    <w:rsid w:val="00775AA6"/>
    <w:rsid w:val="00784E76"/>
    <w:rsid w:val="007A3064"/>
    <w:rsid w:val="007B0807"/>
    <w:rsid w:val="007B63E2"/>
    <w:rsid w:val="007D2FAB"/>
    <w:rsid w:val="00810E75"/>
    <w:rsid w:val="00813E83"/>
    <w:rsid w:val="008326CA"/>
    <w:rsid w:val="00841AB0"/>
    <w:rsid w:val="008628EA"/>
    <w:rsid w:val="008853C3"/>
    <w:rsid w:val="008D3977"/>
    <w:rsid w:val="009071AF"/>
    <w:rsid w:val="00910074"/>
    <w:rsid w:val="00915666"/>
    <w:rsid w:val="00927A85"/>
    <w:rsid w:val="00941B1D"/>
    <w:rsid w:val="009711AC"/>
    <w:rsid w:val="00981350"/>
    <w:rsid w:val="009875B6"/>
    <w:rsid w:val="009B60DC"/>
    <w:rsid w:val="009E6E78"/>
    <w:rsid w:val="00A018B0"/>
    <w:rsid w:val="00A25804"/>
    <w:rsid w:val="00A45314"/>
    <w:rsid w:val="00A61F74"/>
    <w:rsid w:val="00A83CD9"/>
    <w:rsid w:val="00A9031C"/>
    <w:rsid w:val="00A937BA"/>
    <w:rsid w:val="00AA2EFB"/>
    <w:rsid w:val="00AC5B1F"/>
    <w:rsid w:val="00AD53E4"/>
    <w:rsid w:val="00B11873"/>
    <w:rsid w:val="00B149E3"/>
    <w:rsid w:val="00B534B5"/>
    <w:rsid w:val="00B54D7F"/>
    <w:rsid w:val="00B561CE"/>
    <w:rsid w:val="00B64091"/>
    <w:rsid w:val="00B920BB"/>
    <w:rsid w:val="00BA04EA"/>
    <w:rsid w:val="00BA086E"/>
    <w:rsid w:val="00BA69AE"/>
    <w:rsid w:val="00BB3385"/>
    <w:rsid w:val="00BB58B9"/>
    <w:rsid w:val="00BD2B0A"/>
    <w:rsid w:val="00BD58D8"/>
    <w:rsid w:val="00C52BAB"/>
    <w:rsid w:val="00C631B8"/>
    <w:rsid w:val="00C81252"/>
    <w:rsid w:val="00C81F79"/>
    <w:rsid w:val="00CB3FD4"/>
    <w:rsid w:val="00CB4243"/>
    <w:rsid w:val="00CC5B46"/>
    <w:rsid w:val="00CD4BA3"/>
    <w:rsid w:val="00CE5A4F"/>
    <w:rsid w:val="00D02EDD"/>
    <w:rsid w:val="00D47B92"/>
    <w:rsid w:val="00D56AAF"/>
    <w:rsid w:val="00DA6E19"/>
    <w:rsid w:val="00DB0BCB"/>
    <w:rsid w:val="00DB1B2F"/>
    <w:rsid w:val="00DB591C"/>
    <w:rsid w:val="00DD51F7"/>
    <w:rsid w:val="00DE1ACD"/>
    <w:rsid w:val="00DE4421"/>
    <w:rsid w:val="00E02724"/>
    <w:rsid w:val="00E0636E"/>
    <w:rsid w:val="00E15060"/>
    <w:rsid w:val="00E25107"/>
    <w:rsid w:val="00E62D35"/>
    <w:rsid w:val="00E85B3B"/>
    <w:rsid w:val="00E97941"/>
    <w:rsid w:val="00EA2C9C"/>
    <w:rsid w:val="00EB4F11"/>
    <w:rsid w:val="00ED75CD"/>
    <w:rsid w:val="00EE7683"/>
    <w:rsid w:val="00F11448"/>
    <w:rsid w:val="00F30498"/>
    <w:rsid w:val="00F32081"/>
    <w:rsid w:val="00F42A2F"/>
    <w:rsid w:val="00F6537F"/>
    <w:rsid w:val="00FA058D"/>
    <w:rsid w:val="00FC48C4"/>
    <w:rsid w:val="00FC6F8B"/>
    <w:rsid w:val="00FE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D5B9"/>
  <w15:chartTrackingRefBased/>
  <w15:docId w15:val="{E50ABF0A-40D2-4F81-9A98-D23CE5EF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24"/>
    <w:rPr>
      <w:kern w:val="0"/>
      <w14:ligatures w14:val="none"/>
    </w:rPr>
  </w:style>
  <w:style w:type="paragraph" w:styleId="Heading1">
    <w:name w:val="heading 1"/>
    <w:basedOn w:val="Normal"/>
    <w:next w:val="Normal"/>
    <w:link w:val="Heading1Char"/>
    <w:uiPriority w:val="9"/>
    <w:qFormat/>
    <w:rsid w:val="00E0272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272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272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272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0272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0272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0272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0272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0272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7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7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7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7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7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724"/>
    <w:rPr>
      <w:rFonts w:eastAsiaTheme="majorEastAsia" w:cstheme="majorBidi"/>
      <w:color w:val="272727" w:themeColor="text1" w:themeTint="D8"/>
    </w:rPr>
  </w:style>
  <w:style w:type="paragraph" w:styleId="Title">
    <w:name w:val="Title"/>
    <w:basedOn w:val="Normal"/>
    <w:next w:val="Normal"/>
    <w:link w:val="TitleChar"/>
    <w:uiPriority w:val="10"/>
    <w:qFormat/>
    <w:rsid w:val="00E027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2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72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2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72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02724"/>
    <w:rPr>
      <w:i/>
      <w:iCs/>
      <w:color w:val="404040" w:themeColor="text1" w:themeTint="BF"/>
    </w:rPr>
  </w:style>
  <w:style w:type="paragraph" w:styleId="ListParagraph">
    <w:name w:val="List Paragraph"/>
    <w:basedOn w:val="Normal"/>
    <w:uiPriority w:val="34"/>
    <w:qFormat/>
    <w:rsid w:val="00E02724"/>
    <w:pPr>
      <w:ind w:left="720"/>
      <w:contextualSpacing/>
    </w:pPr>
    <w:rPr>
      <w:kern w:val="2"/>
      <w14:ligatures w14:val="standardContextual"/>
    </w:rPr>
  </w:style>
  <w:style w:type="character" w:styleId="IntenseEmphasis">
    <w:name w:val="Intense Emphasis"/>
    <w:basedOn w:val="DefaultParagraphFont"/>
    <w:uiPriority w:val="21"/>
    <w:qFormat/>
    <w:rsid w:val="00E02724"/>
    <w:rPr>
      <w:i/>
      <w:iCs/>
      <w:color w:val="0F4761" w:themeColor="accent1" w:themeShade="BF"/>
    </w:rPr>
  </w:style>
  <w:style w:type="paragraph" w:styleId="IntenseQuote">
    <w:name w:val="Intense Quote"/>
    <w:basedOn w:val="Normal"/>
    <w:next w:val="Normal"/>
    <w:link w:val="IntenseQuoteChar"/>
    <w:uiPriority w:val="30"/>
    <w:qFormat/>
    <w:rsid w:val="00E02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02724"/>
    <w:rPr>
      <w:i/>
      <w:iCs/>
      <w:color w:val="0F4761" w:themeColor="accent1" w:themeShade="BF"/>
    </w:rPr>
  </w:style>
  <w:style w:type="character" w:styleId="IntenseReference">
    <w:name w:val="Intense Reference"/>
    <w:basedOn w:val="DefaultParagraphFont"/>
    <w:uiPriority w:val="32"/>
    <w:qFormat/>
    <w:rsid w:val="00E02724"/>
    <w:rPr>
      <w:b/>
      <w:bCs/>
      <w:smallCaps/>
      <w:color w:val="0F4761" w:themeColor="accent1" w:themeShade="BF"/>
      <w:spacing w:val="5"/>
    </w:rPr>
  </w:style>
  <w:style w:type="character" w:styleId="Hyperlink">
    <w:name w:val="Hyperlink"/>
    <w:basedOn w:val="DefaultParagraphFont"/>
    <w:uiPriority w:val="99"/>
    <w:unhideWhenUsed/>
    <w:rsid w:val="00593C80"/>
    <w:rPr>
      <w:color w:val="467886" w:themeColor="hyperlink"/>
      <w:u w:val="single"/>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99"/>
    <w:semiHidden/>
    <w:rsid w:val="00520916"/>
    <w:pPr>
      <w:spacing w:after="0" w:line="240" w:lineRule="auto"/>
    </w:pPr>
    <w:rPr>
      <w:kern w:val="0"/>
      <w14:ligatures w14:val="none"/>
    </w:rPr>
  </w:style>
  <w:style w:type="character" w:styleId="CommentReference">
    <w:name w:val="annotation reference"/>
    <w:basedOn w:val="DefaultParagraphFont"/>
    <w:uiPriority w:val="99"/>
    <w:semiHidden/>
    <w:unhideWhenUsed/>
    <w:rsid w:val="00520916"/>
    <w:rPr>
      <w:sz w:val="16"/>
      <w:szCs w:val="16"/>
    </w:rPr>
  </w:style>
  <w:style w:type="paragraph" w:styleId="CommentText">
    <w:name w:val="annotation text"/>
    <w:basedOn w:val="Normal"/>
    <w:link w:val="CommentTextChar"/>
    <w:uiPriority w:val="99"/>
    <w:unhideWhenUsed/>
    <w:rsid w:val="00520916"/>
    <w:pPr>
      <w:spacing w:line="240" w:lineRule="auto"/>
    </w:pPr>
    <w:rPr>
      <w:sz w:val="20"/>
      <w:szCs w:val="20"/>
    </w:rPr>
  </w:style>
  <w:style w:type="character" w:customStyle="1" w:styleId="CommentTextChar">
    <w:name w:val="Comment Text Char"/>
    <w:basedOn w:val="DefaultParagraphFont"/>
    <w:link w:val="CommentText"/>
    <w:uiPriority w:val="99"/>
    <w:rsid w:val="0052091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0916"/>
    <w:rPr>
      <w:b/>
      <w:bCs/>
    </w:rPr>
  </w:style>
  <w:style w:type="character" w:customStyle="1" w:styleId="CommentSubjectChar">
    <w:name w:val="Comment Subject Char"/>
    <w:basedOn w:val="CommentTextChar"/>
    <w:link w:val="CommentSubject"/>
    <w:uiPriority w:val="99"/>
    <w:semiHidden/>
    <w:rsid w:val="0052091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13" Type="http://schemas.openxmlformats.org/officeDocument/2006/relationships/hyperlink" Target="https://ascode.osu.edu/resources/course-design-strategies/regular-substantive-interaction-rsi-guidance"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asccas.osu.edu/submission/development/submission-materials/syllabus-ele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mailto:equity@osu.edu" TargetMode="External"/><Relationship Id="rId5" Type="http://schemas.openxmlformats.org/officeDocument/2006/relationships/hyperlink" Target="https://asccas.osu.edu/submission/development/submission-materials/syllabus-elements" TargetMode="External"/><Relationship Id="rId15" Type="http://schemas.openxmlformats.org/officeDocument/2006/relationships/hyperlink" Target="https://asccas.osu.edu/submission/development/submission-materials/syllabus-elements" TargetMode="Externa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ode.osu.edu/resources/course-design-strategies/regular-substantive-interaction-rsi-guidance" TargetMode="External"/><Relationship Id="rId14"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3</cp:revision>
  <dcterms:created xsi:type="dcterms:W3CDTF">2024-11-22T19:14:00Z</dcterms:created>
  <dcterms:modified xsi:type="dcterms:W3CDTF">2024-11-22T19:15:00Z</dcterms:modified>
</cp:coreProperties>
</file>